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12B" w:rsidRDefault="005A612B" w:rsidP="00EA52A9">
      <w:pPr>
        <w:ind w:left="5529" w:right="-284" w:hanging="1276"/>
        <w:rPr>
          <w:bCs/>
          <w:caps/>
          <w:szCs w:val="24"/>
        </w:rPr>
      </w:pPr>
      <w:r>
        <w:rPr>
          <w:bCs/>
          <w:caps/>
          <w:szCs w:val="24"/>
        </w:rPr>
        <w:t xml:space="preserve">PATVIRTINTA </w:t>
      </w:r>
    </w:p>
    <w:p w:rsidR="005A612B" w:rsidRDefault="005A612B" w:rsidP="00EA52A9">
      <w:pPr>
        <w:ind w:left="5529" w:hanging="1276"/>
      </w:pPr>
      <w:r>
        <w:t>Lietuvos Respublikos</w:t>
      </w:r>
      <w:r w:rsidR="00EA52A9">
        <w:t xml:space="preserve"> </w:t>
      </w:r>
      <w:r>
        <w:t>žemės ūkio ministro</w:t>
      </w:r>
    </w:p>
    <w:p w:rsidR="005A612B" w:rsidRDefault="005A612B" w:rsidP="00EA52A9">
      <w:pPr>
        <w:ind w:left="5529" w:hanging="1276"/>
      </w:pPr>
      <w:bookmarkStart w:id="0" w:name="_GoBack"/>
      <w:bookmarkEnd w:id="0"/>
      <w:r>
        <w:t>2014 m. lapkričio 27 d.</w:t>
      </w:r>
      <w:r w:rsidR="00EA52A9">
        <w:t xml:space="preserve"> </w:t>
      </w:r>
      <w:r>
        <w:t>įsakymu Nr. 3D-903</w:t>
      </w:r>
    </w:p>
    <w:p w:rsidR="005A612B" w:rsidRDefault="005A612B" w:rsidP="00EA52A9">
      <w:pPr>
        <w:ind w:left="5529" w:hanging="1276"/>
      </w:pPr>
      <w:r>
        <w:t>(Lietuvos Respublikos</w:t>
      </w:r>
      <w:r w:rsidR="00EA52A9">
        <w:t xml:space="preserve"> </w:t>
      </w:r>
      <w:r>
        <w:t>žemės ūkio ministro</w:t>
      </w:r>
    </w:p>
    <w:p w:rsidR="005A612B" w:rsidRDefault="005A612B" w:rsidP="00EA52A9">
      <w:pPr>
        <w:ind w:left="5529" w:hanging="1276"/>
      </w:pPr>
      <w:r>
        <w:t>20</w:t>
      </w:r>
      <w:r w:rsidR="00BC53AC">
        <w:t>20 m. sausio 9</w:t>
      </w:r>
      <w:r>
        <w:t xml:space="preserve"> d.</w:t>
      </w:r>
      <w:r w:rsidR="00EA52A9">
        <w:t xml:space="preserve"> </w:t>
      </w:r>
      <w:r>
        <w:t>įsakymo Nr. 3D-</w:t>
      </w:r>
      <w:r w:rsidR="00BC53AC">
        <w:t>14</w:t>
      </w:r>
      <w:r>
        <w:t xml:space="preserve">         </w:t>
      </w:r>
    </w:p>
    <w:p w:rsidR="005A612B" w:rsidRDefault="005A612B" w:rsidP="00EA52A9">
      <w:pPr>
        <w:ind w:left="5529" w:hanging="1276"/>
      </w:pPr>
      <w:r>
        <w:t>redakcija)</w:t>
      </w:r>
    </w:p>
    <w:p w:rsidR="005A612B" w:rsidRDefault="005A612B" w:rsidP="005A612B">
      <w:pPr>
        <w:tabs>
          <w:tab w:val="left" w:pos="284"/>
        </w:tabs>
        <w:jc w:val="center"/>
        <w:rPr>
          <w:b/>
          <w:caps/>
          <w:lang w:val="en-GB"/>
        </w:rPr>
      </w:pPr>
    </w:p>
    <w:p w:rsidR="00B117B4" w:rsidRDefault="00B117B4" w:rsidP="00B117B4">
      <w:pPr>
        <w:tabs>
          <w:tab w:val="left" w:pos="284"/>
        </w:tabs>
        <w:jc w:val="center"/>
      </w:pPr>
      <w:r>
        <w:rPr>
          <w:b/>
          <w:caps/>
        </w:rPr>
        <w:t>ŠviečiamoSIOS gyvulininkystĖS programOS</w:t>
      </w:r>
    </w:p>
    <w:p w:rsidR="00B117B4" w:rsidRDefault="00B117B4" w:rsidP="00B117B4">
      <w:pPr>
        <w:keepNext/>
        <w:tabs>
          <w:tab w:val="left" w:pos="567"/>
          <w:tab w:val="num" w:pos="1644"/>
        </w:tabs>
        <w:jc w:val="center"/>
        <w:rPr>
          <w:b/>
          <w:bCs/>
          <w:caps/>
          <w:szCs w:val="24"/>
        </w:rPr>
      </w:pPr>
      <w:r>
        <w:rPr>
          <w:b/>
          <w:bCs/>
          <w:caps/>
          <w:szCs w:val="24"/>
        </w:rPr>
        <w:t>įgyvendinimo TAISYKLĖS</w:t>
      </w:r>
    </w:p>
    <w:p w:rsidR="00B117B4" w:rsidRDefault="00B117B4" w:rsidP="00B117B4">
      <w:pPr>
        <w:keepNext/>
        <w:tabs>
          <w:tab w:val="left" w:pos="567"/>
          <w:tab w:val="num" w:pos="1644"/>
        </w:tabs>
        <w:spacing w:line="360" w:lineRule="auto"/>
        <w:jc w:val="center"/>
        <w:rPr>
          <w:b/>
          <w:bCs/>
          <w:caps/>
          <w:szCs w:val="24"/>
        </w:rPr>
      </w:pPr>
    </w:p>
    <w:p w:rsidR="00B117B4" w:rsidRPr="00EA52A9" w:rsidRDefault="00B117B4" w:rsidP="00B117B4">
      <w:pPr>
        <w:keepNext/>
        <w:tabs>
          <w:tab w:val="left" w:pos="567"/>
          <w:tab w:val="num" w:pos="1644"/>
        </w:tabs>
        <w:jc w:val="center"/>
        <w:rPr>
          <w:b/>
          <w:bCs/>
          <w:caps/>
          <w:szCs w:val="24"/>
        </w:rPr>
      </w:pPr>
      <w:r w:rsidRPr="00EA52A9">
        <w:rPr>
          <w:b/>
          <w:bCs/>
          <w:caps/>
          <w:szCs w:val="24"/>
        </w:rPr>
        <w:t>I SKYRIUS</w:t>
      </w:r>
    </w:p>
    <w:p w:rsidR="00B117B4" w:rsidRPr="00EA52A9" w:rsidRDefault="00B117B4" w:rsidP="00B117B4">
      <w:pPr>
        <w:keepNext/>
        <w:tabs>
          <w:tab w:val="left" w:pos="567"/>
          <w:tab w:val="num" w:pos="1644"/>
        </w:tabs>
        <w:spacing w:line="360" w:lineRule="auto"/>
        <w:ind w:left="1146" w:hanging="720"/>
        <w:jc w:val="center"/>
        <w:rPr>
          <w:b/>
          <w:bCs/>
          <w:caps/>
          <w:szCs w:val="24"/>
        </w:rPr>
      </w:pPr>
      <w:r w:rsidRPr="00EA52A9">
        <w:rPr>
          <w:b/>
          <w:bCs/>
          <w:caps/>
          <w:szCs w:val="24"/>
        </w:rPr>
        <w:t>bendrosios nuostatos</w:t>
      </w:r>
    </w:p>
    <w:p w:rsidR="00B117B4" w:rsidRPr="00EA52A9" w:rsidRDefault="00B117B4" w:rsidP="00B117B4">
      <w:pPr>
        <w:keepNext/>
        <w:tabs>
          <w:tab w:val="left" w:pos="567"/>
          <w:tab w:val="num" w:pos="1644"/>
        </w:tabs>
        <w:spacing w:line="360" w:lineRule="auto"/>
        <w:ind w:left="360"/>
        <w:jc w:val="center"/>
        <w:rPr>
          <w:b/>
          <w:bCs/>
          <w:caps/>
          <w:szCs w:val="24"/>
        </w:rPr>
      </w:pPr>
    </w:p>
    <w:p w:rsidR="00B117B4" w:rsidRPr="00EA52A9" w:rsidRDefault="00B117B4" w:rsidP="00B117B4">
      <w:pPr>
        <w:rPr>
          <w:sz w:val="8"/>
          <w:szCs w:val="8"/>
        </w:rPr>
      </w:pPr>
    </w:p>
    <w:p w:rsidR="00B117B4" w:rsidRPr="00EA52A9" w:rsidRDefault="00B117B4" w:rsidP="00B117B4">
      <w:pPr>
        <w:keepLines/>
        <w:widowControl w:val="0"/>
        <w:tabs>
          <w:tab w:val="center" w:pos="4320"/>
          <w:tab w:val="right" w:pos="8309"/>
          <w:tab w:val="right" w:pos="8640"/>
        </w:tabs>
        <w:spacing w:line="360" w:lineRule="auto"/>
        <w:ind w:firstLine="851"/>
        <w:jc w:val="both"/>
        <w:rPr>
          <w:szCs w:val="24"/>
        </w:rPr>
      </w:pPr>
      <w:r w:rsidRPr="00EA52A9">
        <w:rPr>
          <w:bCs/>
          <w:iCs/>
          <w:szCs w:val="24"/>
        </w:rPr>
        <w:t xml:space="preserve">1. Šviečiamosios gyvulininkystės programos įgyvendinimo taisyklės (toliau – Taisyklės) </w:t>
      </w:r>
      <w:r w:rsidRPr="00EA52A9">
        <w:rPr>
          <w:szCs w:val="24"/>
        </w:rPr>
        <w:t>parengtos atsižvelgiant į Šviečiamąją gyvulininkystės programą, patvirtintą 2014 m. rugsėjo 16 d. Lietuvos Respublikos žemės ūkio ministro įsakymu Nr. 3D-616 „Dėl Šviečiamosios gyvulininkystės programos patvirtinimo“ (toliau – Programa).</w:t>
      </w:r>
    </w:p>
    <w:p w:rsidR="00B117B4" w:rsidRPr="00EA52A9" w:rsidRDefault="00B117B4" w:rsidP="00B117B4">
      <w:pPr>
        <w:rPr>
          <w:sz w:val="8"/>
          <w:szCs w:val="8"/>
        </w:rPr>
      </w:pPr>
    </w:p>
    <w:p w:rsidR="00B117B4" w:rsidRPr="00EA52A9" w:rsidRDefault="00B117B4" w:rsidP="00B117B4">
      <w:pPr>
        <w:rPr>
          <w:sz w:val="8"/>
          <w:szCs w:val="8"/>
        </w:rPr>
      </w:pPr>
    </w:p>
    <w:p w:rsidR="00B117B4" w:rsidRPr="00EA52A9" w:rsidRDefault="00B117B4" w:rsidP="00B117B4">
      <w:pPr>
        <w:tabs>
          <w:tab w:val="left" w:pos="567"/>
        </w:tabs>
        <w:ind w:left="1146" w:hanging="720"/>
        <w:jc w:val="center"/>
        <w:rPr>
          <w:b/>
          <w:szCs w:val="24"/>
        </w:rPr>
      </w:pPr>
      <w:r w:rsidRPr="00EA52A9">
        <w:rPr>
          <w:b/>
          <w:szCs w:val="24"/>
        </w:rPr>
        <w:t>II SKYRIUS</w:t>
      </w:r>
    </w:p>
    <w:p w:rsidR="00B117B4" w:rsidRPr="00EA52A9" w:rsidRDefault="00B117B4" w:rsidP="00B117B4">
      <w:pPr>
        <w:tabs>
          <w:tab w:val="left" w:pos="567"/>
        </w:tabs>
        <w:ind w:left="1146" w:hanging="720"/>
        <w:jc w:val="center"/>
        <w:rPr>
          <w:b/>
          <w:szCs w:val="24"/>
        </w:rPr>
      </w:pPr>
      <w:r w:rsidRPr="00EA52A9">
        <w:rPr>
          <w:b/>
        </w:rPr>
        <w:t>VARTOJAMOS SĄVOKOS</w:t>
      </w:r>
    </w:p>
    <w:p w:rsidR="00B117B4" w:rsidRPr="00EA52A9" w:rsidRDefault="00B117B4" w:rsidP="00B117B4">
      <w:pPr>
        <w:keepNext/>
        <w:tabs>
          <w:tab w:val="left" w:pos="0"/>
          <w:tab w:val="num" w:pos="1644"/>
        </w:tabs>
        <w:spacing w:line="360" w:lineRule="auto"/>
        <w:ind w:firstLine="851"/>
        <w:jc w:val="center"/>
        <w:rPr>
          <w:b/>
          <w:bCs/>
          <w:caps/>
          <w:szCs w:val="24"/>
        </w:rPr>
      </w:pPr>
    </w:p>
    <w:p w:rsidR="00B117B4" w:rsidRPr="00EA52A9" w:rsidRDefault="00B117B4" w:rsidP="00B117B4">
      <w:pPr>
        <w:tabs>
          <w:tab w:val="left" w:pos="0"/>
        </w:tabs>
        <w:spacing w:line="360" w:lineRule="auto"/>
        <w:ind w:firstLine="851"/>
        <w:jc w:val="both"/>
      </w:pPr>
      <w:r w:rsidRPr="00EA52A9">
        <w:rPr>
          <w:bCs/>
          <w:lang w:eastAsia="lt-LT"/>
        </w:rPr>
        <w:t xml:space="preserve">2. Taisyklėse vartojama sąvoka </w:t>
      </w:r>
      <w:r w:rsidRPr="00EA52A9">
        <w:rPr>
          <w:b/>
          <w:bCs/>
        </w:rPr>
        <w:t>šviečiamasis gyvulininkystės renginys vaikams ir jaunimui</w:t>
      </w:r>
      <w:r w:rsidRPr="00EA52A9">
        <w:t xml:space="preserve"> – renginys (žaidimas, konkursas, teminė valandėlė, seminaras, lauko diena, pažintinė išvyka ir kt.), kurio metu teikiamos teorinės ir praktinės žinios apie gyvulininkystę ir skatinamas darželinukų, pradinių ir aukštesniųjų klasių moksleivių susidomėjimas gyvulininkyste.</w:t>
      </w:r>
    </w:p>
    <w:p w:rsidR="00B117B4" w:rsidRPr="00EA52A9" w:rsidRDefault="00B117B4" w:rsidP="00B117B4">
      <w:pPr>
        <w:tabs>
          <w:tab w:val="left" w:pos="0"/>
          <w:tab w:val="left" w:pos="284"/>
          <w:tab w:val="left" w:pos="1276"/>
        </w:tabs>
        <w:spacing w:line="360" w:lineRule="auto"/>
        <w:ind w:firstLine="851"/>
        <w:jc w:val="both"/>
        <w:rPr>
          <w:lang w:eastAsia="lt-LT"/>
        </w:rPr>
      </w:pPr>
      <w:r w:rsidRPr="00EA52A9">
        <w:t xml:space="preserve">3. Kitos šiose Taisyklėse vartojamos sąvokos apibrėžtos </w:t>
      </w:r>
      <w:r w:rsidRPr="00EA52A9">
        <w:rPr>
          <w:lang w:eastAsia="lt-LT"/>
        </w:rPr>
        <w:t>Lietuvos Respublikos žemės ūkio, maisto ūkio ir kaimo plėtros įstatyme, Lietuvos Respublikos veterinarijos įstatyme, Lietuvos Respublikos ūkinių gyvūnų veislininkystės įstatyme,  kituose įstatymuose ir jų įgyvendinamuosiuose teisės aktuose, reglamentuojančiuose gyvulininkystę ir su ja susijusią veiklą, taip pat Lietuvos Respublikos švietimo įstatyme ir kituose įstatymuose bei jų įgyvendinamuosiuose teisės aktuose, reglamentuojančiuose švietimo ir su juo susijusią veiklą.</w:t>
      </w:r>
    </w:p>
    <w:p w:rsidR="00B117B4" w:rsidRPr="00EA52A9" w:rsidRDefault="00B117B4" w:rsidP="00B117B4">
      <w:pPr>
        <w:spacing w:line="360" w:lineRule="auto"/>
        <w:ind w:firstLine="567"/>
        <w:jc w:val="both"/>
      </w:pPr>
    </w:p>
    <w:p w:rsidR="00B117B4" w:rsidRPr="00EA52A9" w:rsidRDefault="00B117B4" w:rsidP="00B117B4">
      <w:pPr>
        <w:tabs>
          <w:tab w:val="left" w:pos="567"/>
          <w:tab w:val="num" w:pos="1644"/>
        </w:tabs>
        <w:ind w:left="360"/>
        <w:jc w:val="center"/>
        <w:rPr>
          <w:b/>
          <w:bCs/>
          <w:szCs w:val="24"/>
        </w:rPr>
      </w:pPr>
      <w:r w:rsidRPr="00EA52A9">
        <w:rPr>
          <w:b/>
          <w:bCs/>
          <w:szCs w:val="24"/>
        </w:rPr>
        <w:t>III SKYRIUS</w:t>
      </w:r>
    </w:p>
    <w:p w:rsidR="00B117B4" w:rsidRPr="00EA52A9" w:rsidRDefault="00B117B4" w:rsidP="00B117B4">
      <w:pPr>
        <w:tabs>
          <w:tab w:val="left" w:pos="567"/>
          <w:tab w:val="num" w:pos="1644"/>
        </w:tabs>
        <w:ind w:left="360"/>
        <w:jc w:val="center"/>
        <w:rPr>
          <w:b/>
          <w:bCs/>
          <w:szCs w:val="24"/>
        </w:rPr>
      </w:pPr>
      <w:r w:rsidRPr="00EA52A9">
        <w:rPr>
          <w:b/>
          <w:bCs/>
          <w:szCs w:val="24"/>
        </w:rPr>
        <w:t>PROGRAMOS TIKSLAS IR UŽDAVINIAI</w:t>
      </w:r>
    </w:p>
    <w:p w:rsidR="00B117B4" w:rsidRPr="00EA52A9" w:rsidRDefault="00B117B4" w:rsidP="00B117B4">
      <w:pPr>
        <w:tabs>
          <w:tab w:val="left" w:pos="567"/>
          <w:tab w:val="num" w:pos="1644"/>
        </w:tabs>
        <w:spacing w:line="360" w:lineRule="auto"/>
        <w:ind w:left="360"/>
        <w:jc w:val="center"/>
        <w:rPr>
          <w:b/>
          <w:bCs/>
          <w:szCs w:val="24"/>
        </w:rPr>
      </w:pPr>
    </w:p>
    <w:p w:rsidR="00B117B4" w:rsidRPr="00EA52A9" w:rsidRDefault="00B117B4" w:rsidP="00B117B4">
      <w:pPr>
        <w:tabs>
          <w:tab w:val="left" w:pos="1134"/>
        </w:tabs>
        <w:spacing w:line="360" w:lineRule="auto"/>
        <w:ind w:firstLine="851"/>
        <w:jc w:val="both"/>
      </w:pPr>
      <w:r w:rsidRPr="00EA52A9">
        <w:t xml:space="preserve">4. Programos tikslas – skatinti vaikų ir jaunimo susidomėjimą gyvulininkyste. </w:t>
      </w:r>
    </w:p>
    <w:p w:rsidR="00B117B4" w:rsidRPr="00EA52A9" w:rsidRDefault="00B117B4" w:rsidP="00B117B4">
      <w:pPr>
        <w:tabs>
          <w:tab w:val="left" w:pos="284"/>
          <w:tab w:val="left" w:pos="1276"/>
        </w:tabs>
        <w:spacing w:line="360" w:lineRule="auto"/>
        <w:ind w:firstLine="851"/>
        <w:jc w:val="both"/>
        <w:rPr>
          <w:lang w:eastAsia="lt-LT"/>
        </w:rPr>
      </w:pPr>
      <w:r w:rsidRPr="00EA52A9">
        <w:t xml:space="preserve">5. Programos </w:t>
      </w:r>
      <w:r w:rsidRPr="00EA52A9">
        <w:rPr>
          <w:lang w:eastAsia="lt-LT"/>
        </w:rPr>
        <w:t xml:space="preserve">uždaviniai: </w:t>
      </w:r>
    </w:p>
    <w:p w:rsidR="00B117B4" w:rsidRPr="00EA52A9" w:rsidRDefault="00B117B4" w:rsidP="00B117B4">
      <w:pPr>
        <w:tabs>
          <w:tab w:val="left" w:pos="284"/>
          <w:tab w:val="left" w:pos="1276"/>
        </w:tabs>
        <w:spacing w:line="360" w:lineRule="auto"/>
        <w:ind w:firstLine="851"/>
        <w:jc w:val="both"/>
      </w:pPr>
      <w:r w:rsidRPr="00EA52A9">
        <w:t xml:space="preserve">5.1. supažindinti vaikus ir jaunimą su </w:t>
      </w:r>
      <w:r w:rsidRPr="00EA52A9">
        <w:rPr>
          <w:lang w:eastAsia="lt-LT"/>
        </w:rPr>
        <w:t xml:space="preserve">visomis Lietuvoje paplitusiomis tradicinėmis gyvulininkystės šakomis: pienine ir mėsine galvijininkyste, kiaulininkyste, paukštininkyste, arklininkyste, avininkyste, ožkininkyste, kailine žvėrininkyste, triušininkyste ir bitininkyste, jų </w:t>
      </w:r>
      <w:r w:rsidRPr="00EA52A9">
        <w:rPr>
          <w:lang w:eastAsia="lt-LT"/>
        </w:rPr>
        <w:lastRenderedPageBreak/>
        <w:t xml:space="preserve">produktais, taip pat </w:t>
      </w:r>
      <w:r w:rsidRPr="00EA52A9">
        <w:t xml:space="preserve">saugomomis senosiomis Lietuvos ūkinių gyvūnų veislėmis, </w:t>
      </w:r>
      <w:r w:rsidRPr="00EA52A9">
        <w:rPr>
          <w:lang w:eastAsia="lt-LT"/>
        </w:rPr>
        <w:t>gyvulininkystės specialistų rengimu bei darbo gyvulininkystės srityje galimybėmis</w:t>
      </w:r>
      <w:r>
        <w:t>;</w:t>
      </w:r>
      <w:r w:rsidRPr="00EA52A9">
        <w:t xml:space="preserve"> </w:t>
      </w:r>
    </w:p>
    <w:p w:rsidR="00B117B4" w:rsidRPr="00EA52A9" w:rsidRDefault="00B117B4" w:rsidP="00B117B4">
      <w:pPr>
        <w:tabs>
          <w:tab w:val="left" w:pos="1276"/>
        </w:tabs>
        <w:spacing w:line="360" w:lineRule="auto"/>
        <w:ind w:firstLine="851"/>
        <w:jc w:val="both"/>
        <w:rPr>
          <w:lang w:val="en-GB"/>
        </w:rPr>
      </w:pPr>
      <w:r w:rsidRPr="00EA52A9">
        <w:rPr>
          <w:lang w:eastAsia="lt-LT"/>
        </w:rPr>
        <w:t>5.2. pristatyti vaikams ir jaunimui gyvulininkystės sektorių</w:t>
      </w:r>
      <w:r w:rsidRPr="00EA52A9">
        <w:t>;</w:t>
      </w:r>
    </w:p>
    <w:p w:rsidR="00B117B4" w:rsidRPr="00EA52A9" w:rsidRDefault="00B117B4" w:rsidP="00B117B4">
      <w:pPr>
        <w:tabs>
          <w:tab w:val="left" w:pos="1276"/>
        </w:tabs>
        <w:spacing w:line="360" w:lineRule="auto"/>
        <w:ind w:firstLine="851"/>
        <w:jc w:val="both"/>
      </w:pPr>
      <w:r w:rsidRPr="00EA52A9">
        <w:t>5.3. gerinti gyvulininkystės srities profesijų įvaizdį.</w:t>
      </w:r>
    </w:p>
    <w:p w:rsidR="00B117B4" w:rsidRPr="00EA52A9" w:rsidRDefault="00B117B4" w:rsidP="00B117B4">
      <w:pPr>
        <w:tabs>
          <w:tab w:val="left" w:pos="1276"/>
        </w:tabs>
        <w:spacing w:line="360" w:lineRule="auto"/>
        <w:ind w:firstLine="851"/>
        <w:jc w:val="both"/>
      </w:pPr>
    </w:p>
    <w:p w:rsidR="00B117B4" w:rsidRPr="00EA52A9" w:rsidRDefault="00B117B4" w:rsidP="00B117B4">
      <w:pPr>
        <w:tabs>
          <w:tab w:val="left" w:pos="567"/>
          <w:tab w:val="num" w:pos="1644"/>
        </w:tabs>
        <w:jc w:val="center"/>
        <w:rPr>
          <w:b/>
          <w:bCs/>
          <w:szCs w:val="24"/>
        </w:rPr>
      </w:pPr>
      <w:r w:rsidRPr="00EA52A9">
        <w:rPr>
          <w:b/>
          <w:bCs/>
          <w:szCs w:val="24"/>
        </w:rPr>
        <w:t>IV SKYRIUS</w:t>
      </w:r>
    </w:p>
    <w:p w:rsidR="00B117B4" w:rsidRPr="00EA52A9" w:rsidRDefault="00B117B4" w:rsidP="00B117B4">
      <w:pPr>
        <w:tabs>
          <w:tab w:val="left" w:pos="567"/>
          <w:tab w:val="num" w:pos="1644"/>
        </w:tabs>
        <w:ind w:left="426"/>
        <w:jc w:val="center"/>
        <w:rPr>
          <w:b/>
          <w:bCs/>
          <w:szCs w:val="24"/>
        </w:rPr>
      </w:pPr>
      <w:r w:rsidRPr="00EA52A9">
        <w:rPr>
          <w:b/>
          <w:bCs/>
          <w:szCs w:val="24"/>
        </w:rPr>
        <w:t>REMIAMA VEIKLA</w:t>
      </w:r>
    </w:p>
    <w:p w:rsidR="00B117B4" w:rsidRPr="00EA52A9" w:rsidRDefault="00B117B4" w:rsidP="00B117B4">
      <w:pPr>
        <w:tabs>
          <w:tab w:val="left" w:pos="567"/>
          <w:tab w:val="num" w:pos="1644"/>
        </w:tabs>
        <w:spacing w:line="360" w:lineRule="auto"/>
        <w:ind w:left="426"/>
        <w:jc w:val="center"/>
        <w:rPr>
          <w:b/>
          <w:bCs/>
          <w:szCs w:val="24"/>
        </w:rPr>
      </w:pPr>
    </w:p>
    <w:p w:rsidR="00B117B4" w:rsidRPr="00EA52A9" w:rsidRDefault="00B117B4" w:rsidP="00B117B4">
      <w:pPr>
        <w:tabs>
          <w:tab w:val="left" w:pos="1276"/>
        </w:tabs>
        <w:spacing w:line="360" w:lineRule="auto"/>
        <w:ind w:firstLine="851"/>
        <w:jc w:val="both"/>
        <w:rPr>
          <w:bCs/>
        </w:rPr>
      </w:pPr>
      <w:r w:rsidRPr="00EA52A9">
        <w:rPr>
          <w:bCs/>
        </w:rPr>
        <w:t>6. Parama teikiama vaikų ir jaunimo gyvulininkystės šviečiamiesiems renginiams (toliau – šviečiamasis renginys) įgyvendinti.</w:t>
      </w:r>
    </w:p>
    <w:p w:rsidR="00B117B4" w:rsidRPr="00EA52A9" w:rsidRDefault="00B117B4" w:rsidP="00B117B4">
      <w:pPr>
        <w:suppressAutoHyphens/>
        <w:spacing w:line="360" w:lineRule="auto"/>
        <w:ind w:firstLine="851"/>
        <w:jc w:val="both"/>
        <w:rPr>
          <w:szCs w:val="24"/>
          <w:lang w:eastAsia="lt-LT"/>
        </w:rPr>
      </w:pPr>
      <w:r w:rsidRPr="00EA52A9">
        <w:rPr>
          <w:szCs w:val="24"/>
          <w:lang w:eastAsia="lt-LT"/>
        </w:rPr>
        <w:t>7. Programa įgyvendinama iš Lietuvos Respublikos valstybės biudžeto lėšų.</w:t>
      </w:r>
    </w:p>
    <w:p w:rsidR="00B117B4" w:rsidRPr="00EA52A9" w:rsidRDefault="00B117B4" w:rsidP="00B117B4">
      <w:pPr>
        <w:tabs>
          <w:tab w:val="left" w:pos="709"/>
        </w:tabs>
        <w:spacing w:line="360" w:lineRule="auto"/>
        <w:ind w:firstLine="851"/>
        <w:jc w:val="both"/>
        <w:rPr>
          <w:szCs w:val="24"/>
        </w:rPr>
      </w:pPr>
      <w:r w:rsidRPr="00EA52A9">
        <w:t>8. Finansuojama 100 proc. Programos įgyvendinimui tinkamų finansuoti išlaidų.</w:t>
      </w:r>
    </w:p>
    <w:p w:rsidR="00B117B4" w:rsidRPr="00EA52A9" w:rsidRDefault="00B117B4" w:rsidP="00B117B4">
      <w:pPr>
        <w:tabs>
          <w:tab w:val="left" w:pos="709"/>
        </w:tabs>
        <w:spacing w:line="360" w:lineRule="auto"/>
        <w:jc w:val="center"/>
        <w:rPr>
          <w:b/>
        </w:rPr>
      </w:pPr>
    </w:p>
    <w:p w:rsidR="00B117B4" w:rsidRPr="00EA52A9" w:rsidRDefault="00B117B4" w:rsidP="00B117B4">
      <w:pPr>
        <w:tabs>
          <w:tab w:val="left" w:pos="709"/>
        </w:tabs>
        <w:jc w:val="center"/>
        <w:rPr>
          <w:b/>
        </w:rPr>
      </w:pPr>
      <w:r w:rsidRPr="00EA52A9">
        <w:rPr>
          <w:b/>
        </w:rPr>
        <w:t>V SKYRIUS</w:t>
      </w:r>
    </w:p>
    <w:p w:rsidR="00B117B4" w:rsidRPr="00EA52A9" w:rsidRDefault="00B117B4" w:rsidP="00B117B4">
      <w:pPr>
        <w:tabs>
          <w:tab w:val="left" w:pos="709"/>
        </w:tabs>
        <w:jc w:val="center"/>
        <w:rPr>
          <w:b/>
        </w:rPr>
      </w:pPr>
      <w:r w:rsidRPr="00EA52A9">
        <w:rPr>
          <w:b/>
        </w:rPr>
        <w:t>PROGRAMOS DALYVIAI</w:t>
      </w:r>
    </w:p>
    <w:p w:rsidR="00B117B4" w:rsidRPr="00EA52A9" w:rsidRDefault="00B117B4" w:rsidP="00B117B4">
      <w:pPr>
        <w:tabs>
          <w:tab w:val="left" w:pos="567"/>
          <w:tab w:val="left" w:pos="4678"/>
        </w:tabs>
        <w:spacing w:line="360" w:lineRule="auto"/>
        <w:jc w:val="center"/>
        <w:rPr>
          <w:b/>
          <w:szCs w:val="24"/>
        </w:rPr>
      </w:pPr>
    </w:p>
    <w:p w:rsidR="00B117B4" w:rsidRPr="00EA52A9" w:rsidRDefault="00B117B4" w:rsidP="00B117B4">
      <w:pPr>
        <w:tabs>
          <w:tab w:val="left" w:pos="284"/>
          <w:tab w:val="left" w:pos="1276"/>
        </w:tabs>
        <w:spacing w:line="360" w:lineRule="auto"/>
        <w:ind w:firstLine="851"/>
        <w:jc w:val="both"/>
        <w:rPr>
          <w:szCs w:val="24"/>
        </w:rPr>
      </w:pPr>
      <w:r w:rsidRPr="00EA52A9">
        <w:t>9. Programos dalyviai:</w:t>
      </w:r>
    </w:p>
    <w:p w:rsidR="00B117B4" w:rsidRPr="00EA52A9" w:rsidRDefault="00B117B4" w:rsidP="00B117B4">
      <w:pPr>
        <w:spacing w:line="360" w:lineRule="auto"/>
        <w:ind w:firstLine="851"/>
        <w:jc w:val="both"/>
        <w:rPr>
          <w:sz w:val="22"/>
        </w:rPr>
      </w:pPr>
      <w:r w:rsidRPr="00EA52A9">
        <w:t>9.1. švietimo įstaigų, įgyvendinančių ikimokyklinio ir priešmokyklinio ugdymo programą, vaikai (I modulis). Per vieną Programos įgyvendinimo laikotarpį dalyvauja ne daugiau kaip  penkiolika švietimo įstaigų. Viena švietimo įstaiga Programoje dalyvauja su viena dalyvių grupe. Vienoje Programos  dalyvių grupėje turi būti ne daugiau kaip 25 vaikai, bet ne mažiau nei 20;</w:t>
      </w:r>
    </w:p>
    <w:p w:rsidR="00B117B4" w:rsidRPr="00EA52A9" w:rsidRDefault="00B117B4" w:rsidP="00B117B4">
      <w:pPr>
        <w:spacing w:line="360" w:lineRule="auto"/>
        <w:ind w:firstLine="851"/>
        <w:jc w:val="both"/>
      </w:pPr>
      <w:r w:rsidRPr="00EA52A9">
        <w:t xml:space="preserve">9.2. švietimo įstaigų, įgyvendinančių pradinio ugdymo programą, mokiniai (1–4 klasės) (II modulis). Per vieną Programos įgyvendinimo laikotarpį dalyvauja ne daugiau kaip  penkiolika švietimo įstaigų.  Viena švietimo įstaiga Programoje dalyvauja su viena dalyvių grupe.  Vienoje Programos dalyvių grupėje turi būti ne daugiau kaip 25 mokiniai, bet ne mažiau nei 20; </w:t>
      </w:r>
    </w:p>
    <w:p w:rsidR="00B117B4" w:rsidRPr="00EA52A9" w:rsidRDefault="00B117B4" w:rsidP="00B117B4">
      <w:pPr>
        <w:spacing w:line="360" w:lineRule="auto"/>
        <w:ind w:firstLine="851"/>
        <w:jc w:val="both"/>
        <w:rPr>
          <w:lang w:val="en-GB"/>
        </w:rPr>
      </w:pPr>
      <w:r w:rsidRPr="00EA52A9">
        <w:t>9.3. švietimo įstaigų, įgyvendinančių pagrindinio ugdymo programą, mokiniai (5–8 klasės) (III modulis). Per vieną Programos įgyvendinimo laikotarpį dalyvauja ne daugiau kaip  dešimt švietimo įstaigų.  Viena švietimo įstaiga Programoje dalyvauja su viena dalyvių grupe. Vienoje Programos dalyvių grupėje turi būti ne daugiau kaip 25 mokiniai, bet ne mažiau nei 20.</w:t>
      </w:r>
    </w:p>
    <w:p w:rsidR="00B117B4" w:rsidRPr="00EA52A9" w:rsidRDefault="00B117B4" w:rsidP="00B117B4">
      <w:pPr>
        <w:tabs>
          <w:tab w:val="left" w:pos="284"/>
          <w:tab w:val="left" w:pos="1276"/>
        </w:tabs>
        <w:ind w:firstLine="851"/>
        <w:jc w:val="both"/>
      </w:pPr>
    </w:p>
    <w:p w:rsidR="00B117B4" w:rsidRPr="00EA52A9" w:rsidRDefault="00B117B4" w:rsidP="00B117B4">
      <w:pPr>
        <w:tabs>
          <w:tab w:val="left" w:pos="1296"/>
          <w:tab w:val="num" w:pos="1644"/>
        </w:tabs>
        <w:ind w:left="567"/>
        <w:jc w:val="center"/>
        <w:rPr>
          <w:b/>
          <w:bCs/>
          <w:caps/>
          <w:szCs w:val="24"/>
        </w:rPr>
      </w:pPr>
      <w:r w:rsidRPr="00EA52A9">
        <w:rPr>
          <w:b/>
          <w:bCs/>
          <w:caps/>
          <w:szCs w:val="24"/>
        </w:rPr>
        <w:t>VI SKYRIUS</w:t>
      </w:r>
    </w:p>
    <w:p w:rsidR="00B117B4" w:rsidRPr="00EA52A9" w:rsidRDefault="00B117B4" w:rsidP="00B117B4">
      <w:pPr>
        <w:tabs>
          <w:tab w:val="left" w:pos="1296"/>
          <w:tab w:val="num" w:pos="1644"/>
        </w:tabs>
        <w:ind w:left="567"/>
        <w:jc w:val="center"/>
        <w:rPr>
          <w:b/>
          <w:bCs/>
          <w:caps/>
          <w:szCs w:val="24"/>
        </w:rPr>
      </w:pPr>
      <w:r w:rsidRPr="00EA52A9">
        <w:rPr>
          <w:b/>
          <w:bCs/>
          <w:caps/>
          <w:szCs w:val="24"/>
        </w:rPr>
        <w:t xml:space="preserve">TINKAMI Pareiškėjai </w:t>
      </w:r>
    </w:p>
    <w:p w:rsidR="00B117B4" w:rsidRPr="00EA52A9" w:rsidRDefault="00B117B4" w:rsidP="00B117B4">
      <w:pPr>
        <w:tabs>
          <w:tab w:val="left" w:pos="1296"/>
          <w:tab w:val="num" w:pos="1644"/>
        </w:tabs>
        <w:spacing w:line="360" w:lineRule="auto"/>
        <w:ind w:left="567"/>
        <w:jc w:val="both"/>
        <w:rPr>
          <w:bCs/>
          <w:caps/>
          <w:sz w:val="32"/>
          <w:szCs w:val="32"/>
          <w:vertAlign w:val="superscript"/>
        </w:rPr>
      </w:pPr>
    </w:p>
    <w:p w:rsidR="00B117B4" w:rsidRPr="00EA52A9" w:rsidRDefault="00B117B4" w:rsidP="000D511C">
      <w:pPr>
        <w:spacing w:line="360" w:lineRule="auto"/>
        <w:ind w:firstLine="851"/>
        <w:jc w:val="both"/>
        <w:rPr>
          <w:szCs w:val="24"/>
        </w:rPr>
      </w:pPr>
      <w:r w:rsidRPr="00EA52A9">
        <w:t>10.</w:t>
      </w:r>
      <w:r w:rsidRPr="00EA52A9">
        <w:rPr>
          <w:b/>
        </w:rPr>
        <w:t xml:space="preserve"> </w:t>
      </w:r>
      <w:r w:rsidRPr="00EA52A9">
        <w:t>Tinkamas pareiškėjas yra Lietuvos ikimokyklinio, priešmokyklinio ugdymo įstaiga, pradinio arba pagrindinio ugdymo įstaiga, nustatyta tvarka pateikusi paraišką</w:t>
      </w:r>
      <w:r w:rsidRPr="00EA52A9">
        <w:rPr>
          <w:lang w:eastAsia="lt-LT"/>
        </w:rPr>
        <w:t xml:space="preserve"> </w:t>
      </w:r>
      <w:bookmarkStart w:id="1" w:name="_Hlk27560590"/>
      <w:r w:rsidRPr="00EA52A9">
        <w:rPr>
          <w:lang w:eastAsia="lt-LT"/>
        </w:rPr>
        <w:t>VšĮ Kaimo verslo ir rinkų plėtros agentūra</w:t>
      </w:r>
      <w:r>
        <w:rPr>
          <w:lang w:eastAsia="lt-LT"/>
        </w:rPr>
        <w:t>i</w:t>
      </w:r>
      <w:r w:rsidRPr="00EA52A9">
        <w:rPr>
          <w:lang w:eastAsia="lt-LT"/>
        </w:rPr>
        <w:t xml:space="preserve"> </w:t>
      </w:r>
      <w:r w:rsidRPr="00EA52A9">
        <w:t>(toliau – Agentūra)</w:t>
      </w:r>
      <w:bookmarkEnd w:id="1"/>
      <w:r w:rsidRPr="00EA52A9">
        <w:t xml:space="preserve"> dalyvauti įgyvendinant Šviečiamąją gyvulininkystės </w:t>
      </w:r>
      <w:r w:rsidRPr="00EA52A9">
        <w:rPr>
          <w:lang w:eastAsia="lt-LT"/>
        </w:rPr>
        <w:t xml:space="preserve">programą. </w:t>
      </w:r>
    </w:p>
    <w:p w:rsidR="00B117B4" w:rsidRPr="00EA52A9" w:rsidRDefault="00B117B4" w:rsidP="00B117B4">
      <w:pPr>
        <w:spacing w:line="360" w:lineRule="auto"/>
        <w:jc w:val="both"/>
        <w:rPr>
          <w:sz w:val="8"/>
          <w:szCs w:val="8"/>
        </w:rPr>
      </w:pPr>
    </w:p>
    <w:p w:rsidR="00B117B4" w:rsidRPr="00EA52A9" w:rsidRDefault="00B117B4" w:rsidP="00B117B4">
      <w:pPr>
        <w:ind w:firstLine="851"/>
        <w:jc w:val="center"/>
        <w:rPr>
          <w:b/>
          <w:szCs w:val="24"/>
          <w:lang w:eastAsia="lt-LT"/>
        </w:rPr>
      </w:pPr>
      <w:r w:rsidRPr="00EA52A9">
        <w:rPr>
          <w:b/>
          <w:szCs w:val="24"/>
          <w:lang w:eastAsia="lt-LT"/>
        </w:rPr>
        <w:t>VII SKYRIUS</w:t>
      </w:r>
    </w:p>
    <w:p w:rsidR="00B117B4" w:rsidRPr="00EA52A9" w:rsidRDefault="00B117B4" w:rsidP="00B117B4">
      <w:pPr>
        <w:ind w:firstLine="851"/>
        <w:jc w:val="center"/>
        <w:rPr>
          <w:b/>
          <w:szCs w:val="24"/>
          <w:lang w:eastAsia="lt-LT"/>
        </w:rPr>
      </w:pPr>
      <w:r w:rsidRPr="00EA52A9">
        <w:rPr>
          <w:b/>
          <w:szCs w:val="24"/>
          <w:lang w:eastAsia="lt-LT"/>
        </w:rPr>
        <w:t>TINKAMI LEKTORIAI</w:t>
      </w:r>
    </w:p>
    <w:p w:rsidR="00B117B4" w:rsidRPr="00EA52A9" w:rsidRDefault="00B117B4" w:rsidP="00B117B4">
      <w:pPr>
        <w:rPr>
          <w:sz w:val="8"/>
          <w:szCs w:val="8"/>
        </w:rPr>
      </w:pPr>
    </w:p>
    <w:p w:rsidR="00B117B4" w:rsidRPr="00EA52A9" w:rsidRDefault="00B117B4" w:rsidP="00B117B4">
      <w:pPr>
        <w:spacing w:line="360" w:lineRule="auto"/>
        <w:ind w:firstLine="851"/>
        <w:rPr>
          <w:szCs w:val="24"/>
          <w:lang w:eastAsia="lt-LT"/>
        </w:rPr>
      </w:pPr>
      <w:r w:rsidRPr="00EA52A9">
        <w:rPr>
          <w:szCs w:val="24"/>
          <w:lang w:eastAsia="lt-LT"/>
        </w:rPr>
        <w:t>11. Tinkami lektoriai:</w:t>
      </w:r>
    </w:p>
    <w:p w:rsidR="00B117B4" w:rsidRPr="00EA52A9" w:rsidRDefault="00B117B4" w:rsidP="00B117B4">
      <w:pPr>
        <w:spacing w:line="360" w:lineRule="auto"/>
        <w:ind w:firstLine="851"/>
        <w:rPr>
          <w:szCs w:val="24"/>
          <w:lang w:eastAsia="lt-LT"/>
        </w:rPr>
      </w:pPr>
      <w:r w:rsidRPr="00EA52A9">
        <w:rPr>
          <w:szCs w:val="24"/>
          <w:lang w:eastAsia="lt-LT"/>
        </w:rPr>
        <w:t xml:space="preserve">11.1. </w:t>
      </w:r>
      <w:r>
        <w:rPr>
          <w:szCs w:val="24"/>
          <w:lang w:eastAsia="lt-LT"/>
        </w:rPr>
        <w:t>š</w:t>
      </w:r>
      <w:r w:rsidRPr="00EA52A9">
        <w:rPr>
          <w:szCs w:val="24"/>
          <w:lang w:eastAsia="lt-LT"/>
        </w:rPr>
        <w:t>vietimo įstaigų pedagogai (darbuotojai):</w:t>
      </w:r>
    </w:p>
    <w:p w:rsidR="00B117B4" w:rsidRPr="00EA52A9" w:rsidRDefault="00B117B4" w:rsidP="00B117B4">
      <w:pPr>
        <w:spacing w:line="360" w:lineRule="auto"/>
        <w:ind w:firstLine="851"/>
        <w:jc w:val="both"/>
        <w:rPr>
          <w:szCs w:val="24"/>
          <w:lang w:eastAsia="lt-LT"/>
        </w:rPr>
      </w:pPr>
      <w:r w:rsidRPr="00EA52A9">
        <w:rPr>
          <w:szCs w:val="24"/>
          <w:lang w:eastAsia="lt-LT"/>
        </w:rPr>
        <w:t>11.1.1.</w:t>
      </w:r>
      <w:r w:rsidRPr="00EA52A9">
        <w:rPr>
          <w:rFonts w:eastAsia="+mn-ea"/>
          <w:sz w:val="40"/>
          <w:szCs w:val="40"/>
          <w:lang w:eastAsia="lt-LT"/>
        </w:rPr>
        <w:t xml:space="preserve"> </w:t>
      </w:r>
      <w:r w:rsidRPr="00EA52A9">
        <w:rPr>
          <w:szCs w:val="24"/>
          <w:lang w:eastAsia="lt-LT"/>
        </w:rPr>
        <w:t>ikimokyklinio, priešmokyklinio ugdymo pedagogai (auklėtojai</w:t>
      </w:r>
      <w:r>
        <w:rPr>
          <w:szCs w:val="24"/>
          <w:lang w:eastAsia="lt-LT"/>
        </w:rPr>
        <w:t>,</w:t>
      </w:r>
      <w:r w:rsidRPr="00EA52A9">
        <w:rPr>
          <w:szCs w:val="24"/>
          <w:lang w:eastAsia="lt-LT"/>
        </w:rPr>
        <w:t xml:space="preserve"> vykdantys švie</w:t>
      </w:r>
      <w:r>
        <w:rPr>
          <w:szCs w:val="24"/>
          <w:lang w:eastAsia="lt-LT"/>
        </w:rPr>
        <w:t>čiamąją</w:t>
      </w:r>
      <w:r w:rsidRPr="00EA52A9">
        <w:rPr>
          <w:szCs w:val="24"/>
          <w:lang w:eastAsia="lt-LT"/>
        </w:rPr>
        <w:t xml:space="preserve"> veiklą darželiuose), turintys ne mažiau kaip vienų metų darbo patirt</w:t>
      </w:r>
      <w:r>
        <w:rPr>
          <w:szCs w:val="24"/>
          <w:lang w:eastAsia="lt-LT"/>
        </w:rPr>
        <w:t>ies</w:t>
      </w:r>
      <w:r w:rsidRPr="00EA52A9">
        <w:rPr>
          <w:szCs w:val="24"/>
          <w:lang w:eastAsia="lt-LT"/>
        </w:rPr>
        <w:t xml:space="preserve"> darželiuose bei užsiimantys ugdomąja, šviečiamąja veikla darželiuose;</w:t>
      </w:r>
    </w:p>
    <w:p w:rsidR="00B117B4" w:rsidRPr="00EA52A9" w:rsidRDefault="00B117B4" w:rsidP="00B117B4">
      <w:pPr>
        <w:spacing w:line="360" w:lineRule="auto"/>
        <w:ind w:firstLine="851"/>
        <w:jc w:val="both"/>
        <w:rPr>
          <w:szCs w:val="24"/>
          <w:lang w:eastAsia="lt-LT"/>
        </w:rPr>
      </w:pPr>
      <w:r w:rsidRPr="00EA52A9">
        <w:rPr>
          <w:szCs w:val="24"/>
          <w:lang w:eastAsia="lt-LT"/>
        </w:rPr>
        <w:t>11.1.2. pradinio ugdymo pedagogai (pradinių klasių mokytojai), turintys ne mažiau kaip  vienų metų darbo patirt</w:t>
      </w:r>
      <w:r>
        <w:rPr>
          <w:szCs w:val="24"/>
          <w:lang w:eastAsia="lt-LT"/>
        </w:rPr>
        <w:t>ies</w:t>
      </w:r>
      <w:r w:rsidRPr="00EA52A9">
        <w:rPr>
          <w:szCs w:val="24"/>
          <w:lang w:eastAsia="lt-LT"/>
        </w:rPr>
        <w:t xml:space="preserve"> pradinėse mokyklose bei užsiimantys ugdomąja, šviečiamąja veikla pradinio ugdymo mokyklose;</w:t>
      </w:r>
    </w:p>
    <w:p w:rsidR="00B117B4" w:rsidRPr="00EA52A9" w:rsidRDefault="00B117B4" w:rsidP="00B117B4">
      <w:pPr>
        <w:spacing w:line="360" w:lineRule="auto"/>
        <w:ind w:firstLine="851"/>
        <w:jc w:val="both"/>
        <w:rPr>
          <w:szCs w:val="24"/>
          <w:lang w:eastAsia="lt-LT"/>
        </w:rPr>
      </w:pPr>
      <w:r w:rsidRPr="00EA52A9">
        <w:rPr>
          <w:szCs w:val="24"/>
          <w:lang w:eastAsia="lt-LT"/>
        </w:rPr>
        <w:t>11.1.3. 5–8 klasių gamtos mokslų, biologijos mokytojai, turintys ne mažiau kaip vienų metų darbo patirt</w:t>
      </w:r>
      <w:r>
        <w:rPr>
          <w:szCs w:val="24"/>
          <w:lang w:eastAsia="lt-LT"/>
        </w:rPr>
        <w:t>ies</w:t>
      </w:r>
      <w:r w:rsidRPr="00EA52A9">
        <w:rPr>
          <w:szCs w:val="24"/>
          <w:lang w:eastAsia="lt-LT"/>
        </w:rPr>
        <w:t xml:space="preserve"> pagrindinėje mokykloje bei užsiimantys ugdomąja, šviečiamąja veikla pagrindinio ugdymo mokyklose.</w:t>
      </w:r>
    </w:p>
    <w:p w:rsidR="00B117B4" w:rsidRPr="00EA52A9" w:rsidRDefault="00B117B4" w:rsidP="00B117B4">
      <w:pPr>
        <w:spacing w:line="360" w:lineRule="auto"/>
        <w:ind w:firstLine="851"/>
        <w:jc w:val="both"/>
        <w:rPr>
          <w:szCs w:val="24"/>
          <w:lang w:eastAsia="lt-LT"/>
        </w:rPr>
      </w:pPr>
      <w:r w:rsidRPr="00EA52A9">
        <w:rPr>
          <w:szCs w:val="24"/>
          <w:lang w:eastAsia="lt-LT"/>
        </w:rPr>
        <w:t>11.2. Ūkininkas</w:t>
      </w:r>
      <w:r>
        <w:rPr>
          <w:szCs w:val="24"/>
          <w:lang w:eastAsia="lt-LT"/>
        </w:rPr>
        <w:t>,</w:t>
      </w:r>
      <w:r w:rsidRPr="00EA52A9">
        <w:rPr>
          <w:szCs w:val="24"/>
          <w:lang w:eastAsia="lt-LT"/>
        </w:rPr>
        <w:t xml:space="preserve"> įgijęs žaliąjį diplomą ir laikantis savo ūkyje ūkinius gyvūnus.</w:t>
      </w:r>
    </w:p>
    <w:p w:rsidR="00B117B4" w:rsidRPr="00EA52A9" w:rsidRDefault="00B117B4" w:rsidP="00B117B4">
      <w:pPr>
        <w:spacing w:line="360" w:lineRule="auto"/>
        <w:ind w:firstLine="851"/>
        <w:jc w:val="both"/>
        <w:rPr>
          <w:szCs w:val="24"/>
          <w:lang w:eastAsia="lt-LT"/>
        </w:rPr>
      </w:pPr>
      <w:r w:rsidRPr="00EA52A9">
        <w:rPr>
          <w:szCs w:val="24"/>
          <w:lang w:eastAsia="lt-LT"/>
        </w:rPr>
        <w:t>11.3. Gyvulininkystės srities specialistas, įgijęs ne mažesnį kaip magistro kvalifikacinį laipsnį ar jam prilygstantį aukštąjį išsilavinimą ir ne mažiau kaip trejus metus užsiimantis ugdomąja, šviečiamąja veikla mokslo ir studijų institucijoje.</w:t>
      </w:r>
    </w:p>
    <w:p w:rsidR="00B117B4" w:rsidRPr="00EA52A9" w:rsidRDefault="00B117B4" w:rsidP="00B117B4">
      <w:pPr>
        <w:spacing w:line="360" w:lineRule="auto"/>
        <w:ind w:firstLine="851"/>
        <w:jc w:val="both"/>
        <w:rPr>
          <w:szCs w:val="24"/>
          <w:lang w:eastAsia="lt-LT"/>
        </w:rPr>
      </w:pPr>
      <w:r w:rsidRPr="00EA52A9">
        <w:rPr>
          <w:szCs w:val="24"/>
          <w:lang w:eastAsia="lt-LT"/>
        </w:rPr>
        <w:t>12. Dokumentus</w:t>
      </w:r>
      <w:r w:rsidRPr="00EA52A9">
        <w:rPr>
          <w:i/>
          <w:iCs/>
          <w:szCs w:val="24"/>
          <w:lang w:eastAsia="lt-LT"/>
        </w:rPr>
        <w:t xml:space="preserve"> (išsilavinimo dokumentų kopiją (-jas), gyvenimo aprašymus (CV) ir kt.)</w:t>
      </w:r>
      <w:r w:rsidRPr="00EA52A9">
        <w:rPr>
          <w:szCs w:val="24"/>
          <w:lang w:eastAsia="lt-LT"/>
        </w:rPr>
        <w:t>, įrodančius</w:t>
      </w:r>
      <w:r w:rsidRPr="00EA52A9">
        <w:rPr>
          <w:i/>
          <w:iCs/>
          <w:szCs w:val="24"/>
          <w:lang w:eastAsia="lt-LT"/>
        </w:rPr>
        <w:t xml:space="preserve">, </w:t>
      </w:r>
      <w:r w:rsidRPr="00EA52A9">
        <w:rPr>
          <w:szCs w:val="24"/>
          <w:lang w:eastAsia="lt-LT"/>
        </w:rPr>
        <w:t>kad lektoriai atitinka Taisyklių 11 punkto reikalavimus, švietimo įstaigos (pagrindinės darbovietės) sutikimą dėl dalyvavimo Programos modulyje pareiškėjas pateikia kartu su paraiška.</w:t>
      </w:r>
    </w:p>
    <w:p w:rsidR="00B117B4" w:rsidRPr="00EA52A9" w:rsidRDefault="00B117B4" w:rsidP="00B117B4">
      <w:pPr>
        <w:tabs>
          <w:tab w:val="left" w:pos="0"/>
        </w:tabs>
        <w:spacing w:line="360" w:lineRule="auto"/>
        <w:ind w:firstLine="851"/>
        <w:jc w:val="both"/>
      </w:pPr>
    </w:p>
    <w:p w:rsidR="00B117B4" w:rsidRPr="00EA52A9" w:rsidRDefault="00B117B4" w:rsidP="00B117B4">
      <w:pPr>
        <w:tabs>
          <w:tab w:val="left" w:pos="1276"/>
        </w:tabs>
        <w:ind w:firstLine="851"/>
        <w:jc w:val="center"/>
        <w:rPr>
          <w:b/>
        </w:rPr>
      </w:pPr>
      <w:r w:rsidRPr="00EA52A9">
        <w:rPr>
          <w:b/>
        </w:rPr>
        <w:t>VIII SKYRIUS</w:t>
      </w:r>
    </w:p>
    <w:p w:rsidR="00B117B4" w:rsidRPr="00EA52A9" w:rsidRDefault="00B117B4" w:rsidP="00B117B4">
      <w:pPr>
        <w:tabs>
          <w:tab w:val="left" w:pos="1276"/>
        </w:tabs>
        <w:ind w:firstLine="851"/>
        <w:jc w:val="center"/>
        <w:rPr>
          <w:b/>
        </w:rPr>
      </w:pPr>
      <w:r w:rsidRPr="00EA52A9">
        <w:rPr>
          <w:b/>
        </w:rPr>
        <w:t>TINKAMOS FINANSUOTI IŠLAIDOS</w:t>
      </w:r>
    </w:p>
    <w:p w:rsidR="00B117B4" w:rsidRPr="00EA52A9" w:rsidRDefault="00B117B4" w:rsidP="00B117B4">
      <w:pPr>
        <w:tabs>
          <w:tab w:val="left" w:pos="0"/>
          <w:tab w:val="num" w:pos="1644"/>
        </w:tabs>
        <w:spacing w:line="360" w:lineRule="auto"/>
        <w:jc w:val="center"/>
        <w:rPr>
          <w:b/>
          <w:bCs/>
          <w:caps/>
          <w:szCs w:val="24"/>
        </w:rPr>
      </w:pPr>
    </w:p>
    <w:p w:rsidR="00B117B4" w:rsidRPr="00EA52A9" w:rsidRDefault="00B117B4" w:rsidP="00B117B4">
      <w:pPr>
        <w:spacing w:line="360" w:lineRule="auto"/>
        <w:ind w:firstLine="851"/>
        <w:jc w:val="both"/>
        <w:rPr>
          <w:szCs w:val="24"/>
        </w:rPr>
      </w:pPr>
      <w:r w:rsidRPr="00EA52A9">
        <w:rPr>
          <w:szCs w:val="24"/>
        </w:rPr>
        <w:t xml:space="preserve">13. Tinkamomis finansuoti išlaidomis laikomos su Programos įgyvendinimu susijusios išlaidos, patirtos nuo Šviečiamosios gyvulininkystės programos, patvirtintos žemės ūkio ministro 2014 m. liepos 16 d. įsakymu Nr. 3D-616 „Dėl Šviečiamosios gyvulininkystės programos“ patvirtinimo“, įsigaliojimo dienos. </w:t>
      </w:r>
    </w:p>
    <w:p w:rsidR="00B117B4" w:rsidRPr="00EA52A9" w:rsidRDefault="00B117B4" w:rsidP="00B117B4">
      <w:pPr>
        <w:tabs>
          <w:tab w:val="left" w:pos="0"/>
          <w:tab w:val="left" w:pos="567"/>
          <w:tab w:val="left" w:pos="709"/>
        </w:tabs>
        <w:spacing w:line="360" w:lineRule="auto"/>
        <w:ind w:firstLine="851"/>
        <w:jc w:val="both"/>
        <w:rPr>
          <w:szCs w:val="24"/>
        </w:rPr>
      </w:pPr>
      <w:r w:rsidRPr="00EA52A9">
        <w:t>14. Tinkamos finansuoti išlaidos:</w:t>
      </w:r>
    </w:p>
    <w:p w:rsidR="00B117B4" w:rsidRPr="00EA52A9" w:rsidRDefault="00B117B4" w:rsidP="00B117B4">
      <w:pPr>
        <w:tabs>
          <w:tab w:val="left" w:pos="0"/>
          <w:tab w:val="left" w:pos="567"/>
          <w:tab w:val="left" w:pos="709"/>
        </w:tabs>
        <w:spacing w:line="360" w:lineRule="auto"/>
        <w:ind w:firstLine="851"/>
        <w:jc w:val="both"/>
      </w:pPr>
      <w:r w:rsidRPr="00EA52A9">
        <w:t>14.1. Programos administravimo išlaidos:</w:t>
      </w:r>
    </w:p>
    <w:p w:rsidR="00B117B4" w:rsidRPr="00EA52A9" w:rsidRDefault="00B117B4" w:rsidP="00B117B4">
      <w:pPr>
        <w:tabs>
          <w:tab w:val="left" w:pos="0"/>
        </w:tabs>
        <w:spacing w:line="360" w:lineRule="auto"/>
        <w:ind w:firstLine="851"/>
        <w:jc w:val="both"/>
      </w:pPr>
      <w:r w:rsidRPr="00EA52A9">
        <w:t xml:space="preserve">14.1.1. darbo užmokestis ir kitos su darbo santykiais susijusios išmokos ir mokesčiai  Programą administruojančiam (-tiems) asmeniui (-ims); </w:t>
      </w:r>
    </w:p>
    <w:p w:rsidR="00B117B4" w:rsidRPr="00EA52A9" w:rsidRDefault="00B117B4" w:rsidP="00B117B4">
      <w:pPr>
        <w:tabs>
          <w:tab w:val="left" w:pos="0"/>
        </w:tabs>
        <w:spacing w:line="360" w:lineRule="auto"/>
        <w:ind w:firstLine="851"/>
        <w:jc w:val="both"/>
        <w:rPr>
          <w:b/>
        </w:rPr>
      </w:pPr>
      <w:r w:rsidRPr="00EA52A9">
        <w:t>14.1.2. komunikacinės išlaidos</w:t>
      </w:r>
      <w:r w:rsidRPr="00EA52A9">
        <w:rPr>
          <w:b/>
        </w:rPr>
        <w:t xml:space="preserve"> </w:t>
      </w:r>
      <w:r w:rsidRPr="00EA52A9">
        <w:t xml:space="preserve">(pašto, telefono ir kt.); </w:t>
      </w:r>
    </w:p>
    <w:p w:rsidR="00B117B4" w:rsidRPr="00EA52A9" w:rsidRDefault="00B117B4" w:rsidP="00B117B4">
      <w:pPr>
        <w:tabs>
          <w:tab w:val="left" w:pos="0"/>
        </w:tabs>
        <w:spacing w:line="360" w:lineRule="auto"/>
        <w:ind w:firstLine="851"/>
        <w:jc w:val="both"/>
      </w:pPr>
      <w:r w:rsidRPr="00EA52A9">
        <w:t>14.1.3. kanceliarinės prekės;</w:t>
      </w:r>
    </w:p>
    <w:p w:rsidR="00B117B4" w:rsidRPr="00EA52A9" w:rsidRDefault="00B117B4" w:rsidP="00B117B4">
      <w:pPr>
        <w:spacing w:line="360" w:lineRule="auto"/>
        <w:ind w:firstLine="851"/>
        <w:jc w:val="both"/>
        <w:rPr>
          <w:szCs w:val="24"/>
        </w:rPr>
      </w:pPr>
      <w:r w:rsidRPr="00EA52A9">
        <w:rPr>
          <w:szCs w:val="24"/>
        </w:rPr>
        <w:t>14.1.4. biuro įrangos (kompiuterių, fakso, telefono aparato, spausdintuvo, dauginimo aparatų, kitos biuro įrangos) nuoma;</w:t>
      </w:r>
    </w:p>
    <w:p w:rsidR="00B117B4" w:rsidRPr="00EA52A9" w:rsidRDefault="00B117B4" w:rsidP="00B117B4">
      <w:pPr>
        <w:tabs>
          <w:tab w:val="left" w:pos="0"/>
        </w:tabs>
        <w:spacing w:line="360" w:lineRule="auto"/>
        <w:ind w:firstLine="851"/>
        <w:jc w:val="both"/>
        <w:rPr>
          <w:szCs w:val="24"/>
        </w:rPr>
      </w:pPr>
      <w:r w:rsidRPr="00EA52A9">
        <w:lastRenderedPageBreak/>
        <w:t xml:space="preserve">14.1.5. patalpų nuoma; </w:t>
      </w:r>
    </w:p>
    <w:p w:rsidR="00B117B4" w:rsidRPr="00EA52A9" w:rsidRDefault="00B117B4" w:rsidP="00B117B4">
      <w:pPr>
        <w:tabs>
          <w:tab w:val="left" w:pos="0"/>
        </w:tabs>
        <w:spacing w:line="360" w:lineRule="auto"/>
        <w:ind w:firstLine="851"/>
        <w:jc w:val="both"/>
      </w:pPr>
      <w:r w:rsidRPr="00EA52A9">
        <w:t>14.1.6. komunalinės paslaugos;</w:t>
      </w:r>
    </w:p>
    <w:p w:rsidR="00B117B4" w:rsidRPr="00EA52A9" w:rsidRDefault="00B117B4" w:rsidP="00B117B4">
      <w:pPr>
        <w:tabs>
          <w:tab w:val="left" w:pos="0"/>
        </w:tabs>
        <w:spacing w:line="360" w:lineRule="auto"/>
        <w:ind w:firstLine="851"/>
        <w:jc w:val="both"/>
      </w:pPr>
      <w:r w:rsidRPr="00EA52A9">
        <w:t>14.1.7. kelionės ir (ar) transporto (nuomos ir kitos transporto išlaikymo) išlaidos;</w:t>
      </w:r>
    </w:p>
    <w:p w:rsidR="00B117B4" w:rsidRPr="00EA52A9" w:rsidRDefault="00B117B4" w:rsidP="00B117B4">
      <w:pPr>
        <w:spacing w:line="360" w:lineRule="auto"/>
        <w:ind w:firstLine="851"/>
        <w:jc w:val="both"/>
        <w:rPr>
          <w:szCs w:val="24"/>
        </w:rPr>
      </w:pPr>
      <w:r w:rsidRPr="00EA52A9">
        <w:rPr>
          <w:szCs w:val="24"/>
        </w:rPr>
        <w:t>14.1.8. kompiuterinės programinės įrangos, skirtos administruoti Programą, nuomos arba įsigijimo išlaidos.</w:t>
      </w:r>
    </w:p>
    <w:p w:rsidR="00B117B4" w:rsidRPr="00EA52A9" w:rsidRDefault="00B117B4" w:rsidP="00B117B4">
      <w:pPr>
        <w:tabs>
          <w:tab w:val="left" w:pos="0"/>
          <w:tab w:val="left" w:pos="567"/>
          <w:tab w:val="left" w:pos="709"/>
        </w:tabs>
        <w:spacing w:line="360" w:lineRule="auto"/>
        <w:ind w:firstLine="851"/>
        <w:jc w:val="both"/>
        <w:rPr>
          <w:szCs w:val="24"/>
        </w:rPr>
      </w:pPr>
      <w:r w:rsidRPr="00EA52A9">
        <w:t>14.2. Programos vykdymo išlaidos:</w:t>
      </w:r>
    </w:p>
    <w:p w:rsidR="00B117B4" w:rsidRPr="00EA52A9" w:rsidRDefault="00B117B4" w:rsidP="00B117B4">
      <w:pPr>
        <w:tabs>
          <w:tab w:val="left" w:pos="0"/>
        </w:tabs>
        <w:spacing w:line="360" w:lineRule="auto"/>
        <w:ind w:firstLine="851"/>
        <w:jc w:val="both"/>
      </w:pPr>
      <w:r w:rsidRPr="00EA52A9">
        <w:t xml:space="preserve">14.2.1. mokymo (metodinės) medžiagos sukūrimas, maketavimas, parengimas ir priemonių įsigijimas pagal tris modulius: </w:t>
      </w:r>
    </w:p>
    <w:p w:rsidR="00B117B4" w:rsidRPr="00EA52A9" w:rsidRDefault="00B117B4" w:rsidP="00B117B4">
      <w:pPr>
        <w:tabs>
          <w:tab w:val="left" w:pos="0"/>
        </w:tabs>
        <w:spacing w:line="360" w:lineRule="auto"/>
        <w:ind w:firstLine="851"/>
        <w:jc w:val="both"/>
      </w:pPr>
      <w:r w:rsidRPr="00EA52A9">
        <w:t>14.2.1.1. ikimokyklinio ir priešmokyklinio ugdymo įstaigoms, įgyvendinančioms Programos I modulį: metodinės medžiagos sukūrimas (el. versija) darželio auklėtojams (pedagogams), edukacinių-informacinių (animacinių) videofilmų (DVD) apie ūkinius gyvūnus ir užduočių knygelių sukūrimas ir padauginimas, dėlionių (medinių, popierinių, plastikinių) sukūrimas ir padauginimas, spalvinimo knygelių įsigijimas darželio auklėtiniams;</w:t>
      </w:r>
    </w:p>
    <w:p w:rsidR="00B117B4" w:rsidRPr="00EA52A9" w:rsidRDefault="00B117B4" w:rsidP="00B117B4">
      <w:pPr>
        <w:tabs>
          <w:tab w:val="left" w:pos="0"/>
        </w:tabs>
        <w:spacing w:line="360" w:lineRule="auto"/>
        <w:ind w:firstLine="851"/>
        <w:jc w:val="both"/>
      </w:pPr>
      <w:r w:rsidRPr="00EA52A9">
        <w:t>14.2.1.2. švietimo įstaigoms, įgyvendinančioms Programos II modulį:  metodinės medžiagos sukūrimas (el. versija) pradinių klasių mokytojams (pedagogams); edukacinių-informacinių videofilmų (DVD) apie ūkinius gyvūnus ir užduočių knygelių sukūrimas ir padauginimas 1–4 klasės mokiniams;</w:t>
      </w:r>
    </w:p>
    <w:p w:rsidR="00B117B4" w:rsidRPr="00EA52A9" w:rsidRDefault="00B117B4" w:rsidP="00B117B4">
      <w:pPr>
        <w:tabs>
          <w:tab w:val="left" w:pos="0"/>
        </w:tabs>
        <w:spacing w:line="360" w:lineRule="auto"/>
        <w:ind w:firstLine="851"/>
        <w:jc w:val="both"/>
      </w:pPr>
      <w:r w:rsidRPr="00EA52A9">
        <w:t>14.2.1.3. švietimo įstaigoms, įgyvendinančioms Programos III modulį: metodinės medžiagos sukūrimas (el. versija) biologijos ir gamtos mokslų mokytojams (pedagogams); edukacinių-informacinių videofilmų (DVD) apie ūkinius gyvūnus ir užduočių knygelių sukūrimas ir padauginimas 5–8 klasės mokiniams;</w:t>
      </w:r>
    </w:p>
    <w:p w:rsidR="00B117B4" w:rsidRPr="00EA52A9" w:rsidRDefault="00B117B4" w:rsidP="00B117B4">
      <w:pPr>
        <w:tabs>
          <w:tab w:val="left" w:pos="0"/>
        </w:tabs>
        <w:spacing w:line="360" w:lineRule="auto"/>
        <w:ind w:firstLine="851"/>
        <w:jc w:val="both"/>
      </w:pPr>
      <w:r w:rsidRPr="00EA52A9">
        <w:t xml:space="preserve">14.2.2. dovanos Programos dalyviams – krepšių, </w:t>
      </w:r>
      <w:proofErr w:type="spellStart"/>
      <w:r w:rsidRPr="00EA52A9">
        <w:t>atšvaitinių</w:t>
      </w:r>
      <w:proofErr w:type="spellEnd"/>
      <w:r w:rsidRPr="00EA52A9">
        <w:t xml:space="preserve"> kuprinių, puodelių, vaikiškų saugos liemenių su atšvaitais (signalinių liemenių), knygų skirtukų, </w:t>
      </w:r>
      <w:proofErr w:type="spellStart"/>
      <w:r w:rsidRPr="00EA52A9">
        <w:t>magnetukų</w:t>
      </w:r>
      <w:proofErr w:type="spellEnd"/>
      <w:r w:rsidRPr="00EA52A9">
        <w:t xml:space="preserve">, užrašų knygelių, mokyklinių (darželinukams) kanceliarinių prekių (mokymo priemonių) rinkinių, gyvūnų atlasų (arba vadovų gyvūnams pažinti) įsigijimas; </w:t>
      </w:r>
    </w:p>
    <w:p w:rsidR="00B117B4" w:rsidRPr="00EA52A9" w:rsidRDefault="00B117B4" w:rsidP="00B117B4">
      <w:pPr>
        <w:tabs>
          <w:tab w:val="left" w:pos="284"/>
          <w:tab w:val="left" w:pos="1276"/>
        </w:tabs>
        <w:spacing w:line="360" w:lineRule="auto"/>
        <w:ind w:firstLine="851"/>
        <w:jc w:val="both"/>
        <w:rPr>
          <w:strike/>
          <w:spacing w:val="-2"/>
          <w:szCs w:val="24"/>
        </w:rPr>
      </w:pPr>
      <w:r w:rsidRPr="00EA52A9">
        <w:rPr>
          <w:spacing w:val="-2"/>
          <w:szCs w:val="24"/>
        </w:rPr>
        <w:t>14.2.3. pažintinių išvykų į ūkininko ūkį ir (arba) žemės ūkio bendrovę organizavimo išlaidos: atlygis lektoriui; lektoriaus kelionės ir (ar) transporto (nuomos ir kitos transporto išlaikymo), kanceliarinių prekių, priemonių (vienkartinių spec. drabužių ir kitų priemonių, būtinų šviečiamajam renginiui organizuoti) įsigijimo</w:t>
      </w:r>
      <w:r w:rsidRPr="00EA52A9">
        <w:rPr>
          <w:b/>
          <w:spacing w:val="-2"/>
          <w:szCs w:val="24"/>
        </w:rPr>
        <w:t xml:space="preserve"> </w:t>
      </w:r>
      <w:r w:rsidRPr="00EA52A9">
        <w:rPr>
          <w:spacing w:val="-2"/>
          <w:szCs w:val="24"/>
        </w:rPr>
        <w:t xml:space="preserve">išlaidos; </w:t>
      </w:r>
      <w:proofErr w:type="spellStart"/>
      <w:r w:rsidRPr="00EA52A9">
        <w:rPr>
          <w:spacing w:val="-2"/>
          <w:szCs w:val="24"/>
        </w:rPr>
        <w:t>dalomosios</w:t>
      </w:r>
      <w:proofErr w:type="spellEnd"/>
      <w:r w:rsidRPr="00EA52A9">
        <w:rPr>
          <w:spacing w:val="-2"/>
          <w:szCs w:val="24"/>
        </w:rPr>
        <w:t xml:space="preserve"> medžiagos parengimo ir dauginimo išlaidos; Programos dalyvių kelionės ir (ar) transporto išlaidos; patalpų nuoma, šviečiamojo renginio dalyvių aprūpinimas maistu. Šviečiamojo renginio trukmė</w:t>
      </w:r>
      <w:r w:rsidRPr="00EA52A9">
        <w:rPr>
          <w:b/>
          <w:spacing w:val="-2"/>
          <w:szCs w:val="24"/>
        </w:rPr>
        <w:t xml:space="preserve"> – </w:t>
      </w:r>
      <w:r w:rsidRPr="00EA52A9">
        <w:rPr>
          <w:spacing w:val="-2"/>
          <w:szCs w:val="24"/>
        </w:rPr>
        <w:t>ne mažiau kaip 4 (keturios) akademinės valandos</w:t>
      </w:r>
      <w:r>
        <w:rPr>
          <w:spacing w:val="-2"/>
          <w:szCs w:val="24"/>
        </w:rPr>
        <w:t>;</w:t>
      </w:r>
    </w:p>
    <w:p w:rsidR="00B117B4" w:rsidRPr="00EA52A9" w:rsidRDefault="00B117B4" w:rsidP="00B117B4">
      <w:pPr>
        <w:tabs>
          <w:tab w:val="left" w:pos="0"/>
          <w:tab w:val="left" w:pos="567"/>
          <w:tab w:val="left" w:pos="720"/>
        </w:tabs>
        <w:spacing w:line="360" w:lineRule="auto"/>
        <w:ind w:firstLine="851"/>
        <w:jc w:val="both"/>
        <w:rPr>
          <w:spacing w:val="-2"/>
          <w:szCs w:val="24"/>
        </w:rPr>
      </w:pPr>
      <w:r w:rsidRPr="00EA52A9">
        <w:rPr>
          <w:spacing w:val="-2"/>
          <w:szCs w:val="24"/>
        </w:rPr>
        <w:t>14.2.4. pažintinių išvykų į mokslo ir studijų instituciją (-jas), kuriose laikomi ūkiniai gyvūnai (eksperimentiniai ūkiai, laboratorijos, Lietuvos ūkinių gyvūnų genetinių išteklių apsaugos koordinavimo centras ir kt.), organizavimo išlaidos: atlygis lektoriui (-</w:t>
      </w:r>
      <w:proofErr w:type="spellStart"/>
      <w:r w:rsidRPr="00EA52A9">
        <w:rPr>
          <w:spacing w:val="-2"/>
          <w:szCs w:val="24"/>
        </w:rPr>
        <w:t>iams</w:t>
      </w:r>
      <w:proofErr w:type="spellEnd"/>
      <w:r w:rsidRPr="00EA52A9">
        <w:rPr>
          <w:spacing w:val="-2"/>
          <w:szCs w:val="24"/>
        </w:rPr>
        <w:t>), patalpų nuoma, priemonių (vienkartinių spec. drabužių ir kitų priemonių, būtinų šviečiamajam renginiui organizuoti) įsigijimo</w:t>
      </w:r>
      <w:r w:rsidRPr="00EA52A9">
        <w:rPr>
          <w:b/>
          <w:spacing w:val="-2"/>
          <w:szCs w:val="24"/>
        </w:rPr>
        <w:t xml:space="preserve"> </w:t>
      </w:r>
      <w:r w:rsidRPr="00EA52A9">
        <w:rPr>
          <w:spacing w:val="-2"/>
          <w:szCs w:val="24"/>
        </w:rPr>
        <w:lastRenderedPageBreak/>
        <w:t>išlaidos; Programos dalyvių kelionės ir (ar) transporto išlaidos; šviečiamojo renginio dalyvių aprūpinimas maistu.  Šviečiamojo renginio trukmė</w:t>
      </w:r>
      <w:r w:rsidRPr="00EA52A9">
        <w:rPr>
          <w:b/>
          <w:spacing w:val="-2"/>
          <w:szCs w:val="24"/>
        </w:rPr>
        <w:t xml:space="preserve"> – </w:t>
      </w:r>
      <w:r w:rsidRPr="00EA52A9">
        <w:rPr>
          <w:spacing w:val="-2"/>
          <w:szCs w:val="24"/>
        </w:rPr>
        <w:t>ne mažiau kaip 4 (keturios) akademinės valandos</w:t>
      </w:r>
      <w:r>
        <w:rPr>
          <w:spacing w:val="-2"/>
          <w:szCs w:val="24"/>
        </w:rPr>
        <w:t>;</w:t>
      </w:r>
      <w:r w:rsidRPr="00EA52A9">
        <w:rPr>
          <w:spacing w:val="-2"/>
          <w:szCs w:val="24"/>
        </w:rPr>
        <w:t xml:space="preserve"> </w:t>
      </w:r>
    </w:p>
    <w:p w:rsidR="00B117B4" w:rsidRPr="00EA52A9" w:rsidRDefault="00B117B4" w:rsidP="00B117B4">
      <w:pPr>
        <w:tabs>
          <w:tab w:val="left" w:pos="0"/>
          <w:tab w:val="left" w:pos="567"/>
          <w:tab w:val="left" w:pos="720"/>
        </w:tabs>
        <w:spacing w:line="360" w:lineRule="auto"/>
        <w:ind w:firstLine="851"/>
        <w:jc w:val="both"/>
        <w:rPr>
          <w:spacing w:val="-2"/>
          <w:szCs w:val="24"/>
        </w:rPr>
      </w:pPr>
      <w:r w:rsidRPr="00EA52A9">
        <w:rPr>
          <w:spacing w:val="-2"/>
          <w:szCs w:val="24"/>
        </w:rPr>
        <w:t xml:space="preserve">14.2.5. Ūkinių gyvūnų parodų, mugių, kurios vyks Programos dalyvių švietimo įstaigose, organizavimo išlaidos: atlygis lektoriui; lektoriaus kelionės ir (ar) transporto (nuomos ir kitos transporto išlaikymo), gyvūnų transportavimas </w:t>
      </w:r>
      <w:r w:rsidRPr="00EA52A9">
        <w:rPr>
          <w:spacing w:val="-2"/>
          <w:szCs w:val="24"/>
          <w:lang w:eastAsia="lt-LT"/>
        </w:rPr>
        <w:t>(transporto, narvelių nuoma, degalai, kt.</w:t>
      </w:r>
      <w:r w:rsidRPr="00EA52A9">
        <w:rPr>
          <w:spacing w:val="-2"/>
          <w:szCs w:val="24"/>
        </w:rPr>
        <w:t>), pašarų ir (arba) lesalų įsigijimas.</w:t>
      </w:r>
    </w:p>
    <w:p w:rsidR="00B117B4" w:rsidRPr="00EA52A9" w:rsidRDefault="00B117B4" w:rsidP="00B117B4">
      <w:pPr>
        <w:tabs>
          <w:tab w:val="left" w:pos="0"/>
          <w:tab w:val="left" w:pos="567"/>
          <w:tab w:val="left" w:pos="709"/>
        </w:tabs>
        <w:spacing w:line="360" w:lineRule="auto"/>
        <w:ind w:firstLine="851"/>
        <w:jc w:val="both"/>
      </w:pPr>
      <w:r w:rsidRPr="00EA52A9">
        <w:t xml:space="preserve">14.3. Programos viešinimo išlaidos: </w:t>
      </w:r>
    </w:p>
    <w:p w:rsidR="00B117B4" w:rsidRPr="00EA52A9" w:rsidRDefault="00B117B4" w:rsidP="00B117B4">
      <w:pPr>
        <w:tabs>
          <w:tab w:val="left" w:pos="0"/>
          <w:tab w:val="left" w:pos="567"/>
          <w:tab w:val="left" w:pos="709"/>
        </w:tabs>
        <w:spacing w:line="360" w:lineRule="auto"/>
        <w:ind w:firstLine="851"/>
        <w:jc w:val="both"/>
      </w:pPr>
      <w:r w:rsidRPr="00EA52A9">
        <w:t>14.3.1. Programos stiliaus knygos (</w:t>
      </w:r>
      <w:proofErr w:type="spellStart"/>
      <w:r w:rsidRPr="00EA52A9">
        <w:rPr>
          <w:i/>
        </w:rPr>
        <w:t>brand</w:t>
      </w:r>
      <w:proofErr w:type="spellEnd"/>
      <w:r w:rsidRPr="00EA52A9">
        <w:rPr>
          <w:i/>
        </w:rPr>
        <w:t xml:space="preserve"> </w:t>
      </w:r>
      <w:proofErr w:type="spellStart"/>
      <w:r w:rsidRPr="00EA52A9">
        <w:rPr>
          <w:i/>
        </w:rPr>
        <w:t>book</w:t>
      </w:r>
      <w:proofErr w:type="spellEnd"/>
      <w:r w:rsidRPr="00EA52A9">
        <w:rPr>
          <w:i/>
        </w:rPr>
        <w:t xml:space="preserve">) </w:t>
      </w:r>
      <w:r w:rsidRPr="00EA52A9">
        <w:t>(reklaminio langelio, „bėgančios eilutės“</w:t>
      </w:r>
      <w:r>
        <w:t>,</w:t>
      </w:r>
      <w:r w:rsidRPr="00EA52A9">
        <w:t xml:space="preserve"> kaičiosios </w:t>
      </w:r>
      <w:proofErr w:type="spellStart"/>
      <w:r w:rsidRPr="00EA52A9">
        <w:t>reklamjuostės</w:t>
      </w:r>
      <w:proofErr w:type="spellEnd"/>
      <w:r w:rsidRPr="00EA52A9">
        <w:t xml:space="preserve"> ir kt.), paskyros socialiniame tinkle sukūrimas, informacijos </w:t>
      </w:r>
      <w:r>
        <w:t>skelbimas</w:t>
      </w:r>
      <w:r w:rsidRPr="00EA52A9">
        <w:t xml:space="preserve"> ir priežiūra;</w:t>
      </w:r>
    </w:p>
    <w:p w:rsidR="00B117B4" w:rsidRPr="00EA52A9" w:rsidRDefault="00B117B4" w:rsidP="00B117B4">
      <w:pPr>
        <w:tabs>
          <w:tab w:val="left" w:pos="0"/>
          <w:tab w:val="left" w:pos="567"/>
          <w:tab w:val="left" w:pos="709"/>
        </w:tabs>
        <w:spacing w:line="360" w:lineRule="auto"/>
        <w:ind w:firstLine="851"/>
        <w:jc w:val="both"/>
      </w:pPr>
      <w:r w:rsidRPr="00EA52A9">
        <w:t>14.3.</w:t>
      </w:r>
      <w:r>
        <w:t>2</w:t>
      </w:r>
      <w:r w:rsidRPr="00EA52A9">
        <w:t>. straipsnių parengimas ir skelbimas spaudoje;</w:t>
      </w:r>
    </w:p>
    <w:p w:rsidR="00B117B4" w:rsidRPr="00EA52A9" w:rsidRDefault="00B117B4" w:rsidP="00B117B4">
      <w:pPr>
        <w:tabs>
          <w:tab w:val="left" w:pos="0"/>
        </w:tabs>
        <w:spacing w:line="360" w:lineRule="auto"/>
        <w:ind w:firstLine="851"/>
        <w:jc w:val="both"/>
      </w:pPr>
      <w:r w:rsidRPr="00EA52A9">
        <w:t>14.3.</w:t>
      </w:r>
      <w:r>
        <w:t>3</w:t>
      </w:r>
      <w:r w:rsidRPr="00EA52A9">
        <w:t>. reportažai, laidos televizijoje.</w:t>
      </w:r>
    </w:p>
    <w:p w:rsidR="00B117B4" w:rsidRPr="00EA52A9" w:rsidRDefault="00B117B4" w:rsidP="00B117B4">
      <w:pPr>
        <w:tabs>
          <w:tab w:val="left" w:pos="0"/>
          <w:tab w:val="left" w:pos="567"/>
          <w:tab w:val="left" w:pos="709"/>
        </w:tabs>
        <w:overflowPunct w:val="0"/>
        <w:spacing w:line="360" w:lineRule="auto"/>
        <w:ind w:firstLine="851"/>
        <w:jc w:val="both"/>
        <w:textAlignment w:val="baseline"/>
      </w:pPr>
      <w:r w:rsidRPr="00EA52A9">
        <w:rPr>
          <w:lang w:val="en-GB"/>
        </w:rPr>
        <w:t xml:space="preserve">15. </w:t>
      </w:r>
      <w:proofErr w:type="spellStart"/>
      <w:r w:rsidRPr="00EA52A9">
        <w:rPr>
          <w:lang w:val="en-GB"/>
        </w:rPr>
        <w:t>Lėšos</w:t>
      </w:r>
      <w:proofErr w:type="spellEnd"/>
      <w:r w:rsidRPr="00EA52A9">
        <w:rPr>
          <w:lang w:val="en-GB"/>
        </w:rPr>
        <w:t xml:space="preserve"> </w:t>
      </w:r>
      <w:proofErr w:type="spellStart"/>
      <w:r w:rsidRPr="00EA52A9">
        <w:rPr>
          <w:lang w:val="en-GB"/>
        </w:rPr>
        <w:t>Programos</w:t>
      </w:r>
      <w:proofErr w:type="spellEnd"/>
      <w:r w:rsidRPr="00EA52A9">
        <w:rPr>
          <w:lang w:val="en-GB"/>
        </w:rPr>
        <w:t xml:space="preserve"> </w:t>
      </w:r>
      <w:proofErr w:type="spellStart"/>
      <w:r w:rsidRPr="00EA52A9">
        <w:rPr>
          <w:lang w:val="en-GB"/>
        </w:rPr>
        <w:t>administravimui</w:t>
      </w:r>
      <w:proofErr w:type="spellEnd"/>
      <w:r w:rsidRPr="00EA52A9">
        <w:rPr>
          <w:lang w:val="en-GB"/>
        </w:rPr>
        <w:t xml:space="preserve"> </w:t>
      </w:r>
      <w:proofErr w:type="spellStart"/>
      <w:r w:rsidRPr="00EA52A9">
        <w:rPr>
          <w:lang w:val="en-GB"/>
        </w:rPr>
        <w:t>neturi</w:t>
      </w:r>
      <w:proofErr w:type="spellEnd"/>
      <w:r w:rsidRPr="00EA52A9">
        <w:rPr>
          <w:lang w:val="en-GB"/>
        </w:rPr>
        <w:t xml:space="preserve"> </w:t>
      </w:r>
      <w:proofErr w:type="spellStart"/>
      <w:r w:rsidRPr="00EA52A9">
        <w:rPr>
          <w:lang w:val="en-GB"/>
        </w:rPr>
        <w:t>viršyti</w:t>
      </w:r>
      <w:proofErr w:type="spellEnd"/>
      <w:r w:rsidRPr="00EA52A9">
        <w:rPr>
          <w:lang w:val="en-GB"/>
        </w:rPr>
        <w:t xml:space="preserve"> 10 proc. </w:t>
      </w:r>
      <w:proofErr w:type="spellStart"/>
      <w:r w:rsidRPr="00EA52A9">
        <w:rPr>
          <w:lang w:val="en-GB"/>
        </w:rPr>
        <w:t>atitinkamais</w:t>
      </w:r>
      <w:proofErr w:type="spellEnd"/>
      <w:r w:rsidRPr="00EA52A9">
        <w:rPr>
          <w:lang w:val="en-GB"/>
        </w:rPr>
        <w:t xml:space="preserve"> </w:t>
      </w:r>
      <w:proofErr w:type="spellStart"/>
      <w:r w:rsidRPr="00EA52A9">
        <w:rPr>
          <w:lang w:val="en-GB"/>
        </w:rPr>
        <w:t>metais</w:t>
      </w:r>
      <w:proofErr w:type="spellEnd"/>
      <w:r w:rsidRPr="00EA52A9">
        <w:rPr>
          <w:lang w:val="en-GB"/>
        </w:rPr>
        <w:t xml:space="preserve"> </w:t>
      </w:r>
      <w:proofErr w:type="spellStart"/>
      <w:r w:rsidRPr="00EA52A9">
        <w:rPr>
          <w:lang w:val="en-GB"/>
        </w:rPr>
        <w:t>Programai</w:t>
      </w:r>
      <w:proofErr w:type="spellEnd"/>
      <w:r w:rsidRPr="00EA52A9">
        <w:rPr>
          <w:lang w:val="en-GB"/>
        </w:rPr>
        <w:t xml:space="preserve"> </w:t>
      </w:r>
      <w:proofErr w:type="spellStart"/>
      <w:r w:rsidRPr="00EA52A9">
        <w:rPr>
          <w:lang w:val="en-GB"/>
        </w:rPr>
        <w:t>skirtų</w:t>
      </w:r>
      <w:proofErr w:type="spellEnd"/>
      <w:r w:rsidRPr="00EA52A9">
        <w:rPr>
          <w:lang w:val="en-GB"/>
        </w:rPr>
        <w:t xml:space="preserve"> </w:t>
      </w:r>
      <w:proofErr w:type="spellStart"/>
      <w:r w:rsidRPr="00EA52A9">
        <w:rPr>
          <w:lang w:val="en-GB"/>
        </w:rPr>
        <w:t>lėšų</w:t>
      </w:r>
      <w:proofErr w:type="spellEnd"/>
      <w:r w:rsidRPr="00EA52A9">
        <w:rPr>
          <w:lang w:val="en-GB"/>
        </w:rPr>
        <w:t xml:space="preserve">. </w:t>
      </w:r>
    </w:p>
    <w:p w:rsidR="00B117B4" w:rsidRPr="00EA52A9" w:rsidRDefault="00B117B4" w:rsidP="00B117B4">
      <w:r w:rsidRPr="00EA52A9">
        <w:tab/>
      </w:r>
      <w:r w:rsidRPr="00EA52A9">
        <w:tab/>
      </w:r>
    </w:p>
    <w:p w:rsidR="00B117B4" w:rsidRPr="00EA52A9" w:rsidRDefault="00B117B4" w:rsidP="00B117B4">
      <w:pPr>
        <w:jc w:val="center"/>
        <w:rPr>
          <w:b/>
          <w:szCs w:val="24"/>
        </w:rPr>
      </w:pPr>
      <w:r w:rsidRPr="00EA52A9">
        <w:rPr>
          <w:b/>
          <w:szCs w:val="24"/>
        </w:rPr>
        <w:t>IX SKYRIUS</w:t>
      </w:r>
    </w:p>
    <w:p w:rsidR="00B117B4" w:rsidRPr="00EA52A9" w:rsidRDefault="00B117B4" w:rsidP="00B117B4">
      <w:pPr>
        <w:jc w:val="center"/>
        <w:rPr>
          <w:b/>
          <w:szCs w:val="24"/>
        </w:rPr>
      </w:pPr>
      <w:r w:rsidRPr="00EA52A9">
        <w:rPr>
          <w:b/>
          <w:szCs w:val="24"/>
        </w:rPr>
        <w:t xml:space="preserve">PARAIŠKŲ PILDYMO, TEIKIMO IR ADMINISTRAVIMO TVARKA </w:t>
      </w:r>
    </w:p>
    <w:p w:rsidR="00B117B4" w:rsidRPr="00EA52A9" w:rsidRDefault="00B117B4" w:rsidP="00B117B4">
      <w:pPr>
        <w:spacing w:line="360" w:lineRule="auto"/>
        <w:jc w:val="center"/>
        <w:rPr>
          <w:sz w:val="28"/>
          <w:szCs w:val="28"/>
        </w:rPr>
      </w:pPr>
    </w:p>
    <w:p w:rsidR="00B117B4" w:rsidRPr="00EA52A9" w:rsidRDefault="00B117B4" w:rsidP="00B117B4">
      <w:pPr>
        <w:tabs>
          <w:tab w:val="left" w:pos="567"/>
          <w:tab w:val="num" w:pos="1644"/>
        </w:tabs>
        <w:spacing w:line="360" w:lineRule="auto"/>
        <w:ind w:firstLine="851"/>
        <w:jc w:val="both"/>
        <w:rPr>
          <w:bCs/>
          <w:szCs w:val="24"/>
        </w:rPr>
      </w:pPr>
      <w:r w:rsidRPr="00EA52A9">
        <w:rPr>
          <w:bCs/>
          <w:szCs w:val="24"/>
        </w:rPr>
        <w:t xml:space="preserve">16. Paraiška – Taisyklių 1 priede nustatytos formos dokumentas, kurį turi užpildyti ir pateikti </w:t>
      </w:r>
      <w:r w:rsidRPr="001E72D0">
        <w:rPr>
          <w:bCs/>
          <w:szCs w:val="24"/>
        </w:rPr>
        <w:t>Agentūrai</w:t>
      </w:r>
      <w:r w:rsidRPr="00EA52A9">
        <w:rPr>
          <w:bCs/>
          <w:szCs w:val="24"/>
        </w:rPr>
        <w:t xml:space="preserve"> pareiškėjas, siekiantis dalyvauti įgyvendinant Programą. </w:t>
      </w:r>
    </w:p>
    <w:p w:rsidR="00B117B4" w:rsidRPr="001E72D0" w:rsidRDefault="00B117B4" w:rsidP="00B117B4">
      <w:pPr>
        <w:spacing w:line="360" w:lineRule="auto"/>
        <w:ind w:firstLine="851"/>
        <w:jc w:val="both"/>
        <w:rPr>
          <w:strike/>
          <w:szCs w:val="24"/>
        </w:rPr>
      </w:pPr>
      <w:r w:rsidRPr="00EA52A9">
        <w:rPr>
          <w:szCs w:val="24"/>
        </w:rPr>
        <w:t xml:space="preserve">17. Kartu su nustatytos formos paraiška būtina pridėti </w:t>
      </w:r>
      <w:r w:rsidRPr="001E72D0">
        <w:rPr>
          <w:szCs w:val="24"/>
        </w:rPr>
        <w:t>asmens, atsakingo už Programos modulio įgyvendinimą, gyvenimo aprašymą (CV)</w:t>
      </w:r>
      <w:r>
        <w:rPr>
          <w:szCs w:val="24"/>
        </w:rPr>
        <w:t>.</w:t>
      </w:r>
    </w:p>
    <w:p w:rsidR="00B117B4" w:rsidRPr="00EA52A9" w:rsidRDefault="00B117B4" w:rsidP="00B117B4">
      <w:pPr>
        <w:spacing w:line="360" w:lineRule="auto"/>
        <w:ind w:firstLine="851"/>
        <w:jc w:val="both"/>
        <w:rPr>
          <w:szCs w:val="24"/>
        </w:rPr>
      </w:pPr>
      <w:r w:rsidRPr="00EA52A9">
        <w:t xml:space="preserve">18. Pareiškėjas su paraiška gali pateikti kitus papildomus dokumentus, kurie, jo manymu, gali būti svarbūs vertinant paraišką. </w:t>
      </w:r>
    </w:p>
    <w:p w:rsidR="00B117B4" w:rsidRPr="00EA52A9" w:rsidRDefault="00B117B4" w:rsidP="00B117B4">
      <w:pPr>
        <w:tabs>
          <w:tab w:val="left" w:pos="567"/>
          <w:tab w:val="num" w:pos="1644"/>
        </w:tabs>
        <w:spacing w:line="360" w:lineRule="auto"/>
        <w:ind w:firstLine="851"/>
        <w:jc w:val="both"/>
        <w:rPr>
          <w:bCs/>
          <w:szCs w:val="24"/>
        </w:rPr>
      </w:pPr>
      <w:r w:rsidRPr="00EA52A9">
        <w:rPr>
          <w:bCs/>
          <w:caps/>
          <w:szCs w:val="24"/>
        </w:rPr>
        <w:t xml:space="preserve">19. </w:t>
      </w:r>
      <w:r w:rsidRPr="00EA52A9">
        <w:rPr>
          <w:bCs/>
          <w:szCs w:val="24"/>
        </w:rPr>
        <w:t xml:space="preserve">Kvietimą teikti paraiškas skelbia </w:t>
      </w:r>
      <w:r w:rsidRPr="001E72D0">
        <w:rPr>
          <w:bCs/>
          <w:szCs w:val="24"/>
        </w:rPr>
        <w:t>Agentūra</w:t>
      </w:r>
      <w:r w:rsidRPr="00EA52A9">
        <w:rPr>
          <w:bCs/>
          <w:szCs w:val="24"/>
        </w:rPr>
        <w:t xml:space="preserve"> Lietuvos Respublikos žemės ūkio ministerijos (toliau – Ministerija) ir </w:t>
      </w:r>
      <w:r w:rsidRPr="001E72D0">
        <w:rPr>
          <w:bCs/>
          <w:szCs w:val="24"/>
        </w:rPr>
        <w:t>Agentūros</w:t>
      </w:r>
      <w:r w:rsidRPr="00EA52A9">
        <w:rPr>
          <w:bCs/>
          <w:szCs w:val="24"/>
        </w:rPr>
        <w:t xml:space="preserve"> internet</w:t>
      </w:r>
      <w:r>
        <w:rPr>
          <w:bCs/>
          <w:szCs w:val="24"/>
        </w:rPr>
        <w:t>o</w:t>
      </w:r>
      <w:r w:rsidRPr="00EA52A9">
        <w:rPr>
          <w:bCs/>
          <w:szCs w:val="24"/>
        </w:rPr>
        <w:t xml:space="preserve"> svetainėse.</w:t>
      </w:r>
    </w:p>
    <w:p w:rsidR="00B117B4" w:rsidRPr="00EA52A9" w:rsidRDefault="00B117B4" w:rsidP="00B117B4">
      <w:pPr>
        <w:tabs>
          <w:tab w:val="left" w:pos="567"/>
          <w:tab w:val="num" w:pos="1644"/>
        </w:tabs>
        <w:spacing w:line="360" w:lineRule="auto"/>
        <w:ind w:firstLine="851"/>
        <w:jc w:val="both"/>
        <w:rPr>
          <w:bCs/>
          <w:szCs w:val="24"/>
        </w:rPr>
      </w:pPr>
      <w:r w:rsidRPr="00EA52A9">
        <w:rPr>
          <w:bCs/>
          <w:szCs w:val="24"/>
        </w:rPr>
        <w:t xml:space="preserve">20. Viena švietimo įstaiga gali teikti ne daugiau kaip vieną paraišką, nurodydama joje informaciją apie įstaigos klasę / grupę, norinčią dalyvauti Programos modulyje. </w:t>
      </w:r>
    </w:p>
    <w:p w:rsidR="00B117B4" w:rsidRPr="00EA52A9" w:rsidRDefault="00B117B4" w:rsidP="00B117B4">
      <w:pPr>
        <w:tabs>
          <w:tab w:val="left" w:pos="567"/>
          <w:tab w:val="num" w:pos="1644"/>
        </w:tabs>
        <w:spacing w:line="360" w:lineRule="auto"/>
        <w:ind w:firstLine="851"/>
        <w:jc w:val="both"/>
        <w:rPr>
          <w:bCs/>
          <w:szCs w:val="24"/>
        </w:rPr>
      </w:pPr>
      <w:r w:rsidRPr="00EA52A9">
        <w:rPr>
          <w:bCs/>
          <w:szCs w:val="24"/>
        </w:rPr>
        <w:t>21. Paraiškos, pateiktos po kvietime nustatyto termino, nepriimamos.</w:t>
      </w:r>
    </w:p>
    <w:p w:rsidR="00B117B4" w:rsidRPr="00EA52A9" w:rsidRDefault="00B117B4" w:rsidP="00B117B4">
      <w:pPr>
        <w:tabs>
          <w:tab w:val="left" w:pos="567"/>
          <w:tab w:val="num" w:pos="1644"/>
        </w:tabs>
        <w:spacing w:line="360" w:lineRule="auto"/>
        <w:ind w:firstLine="851"/>
        <w:jc w:val="both"/>
        <w:rPr>
          <w:b/>
          <w:szCs w:val="24"/>
        </w:rPr>
      </w:pPr>
      <w:r w:rsidRPr="00EA52A9">
        <w:rPr>
          <w:bCs/>
          <w:szCs w:val="24"/>
        </w:rPr>
        <w:t>22. Paraiškos pildom</w:t>
      </w:r>
      <w:r>
        <w:rPr>
          <w:bCs/>
          <w:szCs w:val="24"/>
        </w:rPr>
        <w:t>o</w:t>
      </w:r>
      <w:r w:rsidRPr="00EA52A9">
        <w:rPr>
          <w:bCs/>
          <w:szCs w:val="24"/>
        </w:rPr>
        <w:t xml:space="preserve">s lietuvių kalba ir turi būti pateiktos elektroniniu paštu </w:t>
      </w:r>
      <w:proofErr w:type="spellStart"/>
      <w:r w:rsidRPr="001E72D0">
        <w:rPr>
          <w:bCs/>
          <w:szCs w:val="24"/>
        </w:rPr>
        <w:t>gyvulininkyste@litfood.lt</w:t>
      </w:r>
      <w:proofErr w:type="spellEnd"/>
      <w:r w:rsidRPr="001E72D0">
        <w:rPr>
          <w:bCs/>
          <w:szCs w:val="24"/>
        </w:rPr>
        <w:t>.</w:t>
      </w:r>
      <w:r w:rsidRPr="00EA52A9">
        <w:rPr>
          <w:b/>
          <w:szCs w:val="24"/>
        </w:rPr>
        <w:t xml:space="preserve"> </w:t>
      </w:r>
    </w:p>
    <w:p w:rsidR="00B117B4" w:rsidRPr="001E72D0" w:rsidRDefault="00B117B4" w:rsidP="00B117B4">
      <w:pPr>
        <w:tabs>
          <w:tab w:val="left" w:pos="284"/>
          <w:tab w:val="left" w:pos="1276"/>
        </w:tabs>
        <w:spacing w:line="360" w:lineRule="auto"/>
        <w:ind w:firstLine="851"/>
        <w:jc w:val="both"/>
        <w:rPr>
          <w:rFonts w:eastAsia="MS Mincho"/>
          <w:i/>
          <w:iCs/>
          <w:sz w:val="20"/>
        </w:rPr>
      </w:pPr>
      <w:r w:rsidRPr="001E72D0">
        <w:t xml:space="preserve">23. Paraišką ir reikalaujamus dokumentus iš pareiškėjo priima, registruoja ir  vertinimą atlieka Agentūra. </w:t>
      </w:r>
    </w:p>
    <w:p w:rsidR="00B117B4" w:rsidRPr="00882941" w:rsidRDefault="00B117B4" w:rsidP="00B117B4">
      <w:pPr>
        <w:tabs>
          <w:tab w:val="left" w:pos="851"/>
        </w:tabs>
        <w:spacing w:line="360" w:lineRule="auto"/>
        <w:jc w:val="both"/>
        <w:rPr>
          <w:sz w:val="22"/>
        </w:rPr>
      </w:pPr>
      <w:r w:rsidRPr="001E72D0">
        <w:tab/>
      </w:r>
      <w:r w:rsidRPr="001E72D0">
        <w:rPr>
          <w:lang w:val="en-GB"/>
        </w:rPr>
        <w:t xml:space="preserve">24. </w:t>
      </w:r>
      <w:proofErr w:type="spellStart"/>
      <w:r w:rsidRPr="001E72D0">
        <w:rPr>
          <w:lang w:val="en-GB"/>
        </w:rPr>
        <w:t>Paraiškos</w:t>
      </w:r>
      <w:proofErr w:type="spellEnd"/>
      <w:r w:rsidRPr="001E72D0">
        <w:rPr>
          <w:lang w:val="en-GB"/>
        </w:rPr>
        <w:t xml:space="preserve"> </w:t>
      </w:r>
      <w:bookmarkStart w:id="2" w:name="_Hlk27485995"/>
      <w:proofErr w:type="spellStart"/>
      <w:r w:rsidRPr="001E72D0">
        <w:rPr>
          <w:lang w:val="en-GB"/>
        </w:rPr>
        <w:t>pagal</w:t>
      </w:r>
      <w:proofErr w:type="spellEnd"/>
      <w:r w:rsidRPr="001E72D0">
        <w:rPr>
          <w:lang w:val="en-GB"/>
        </w:rPr>
        <w:t xml:space="preserve"> </w:t>
      </w:r>
      <w:proofErr w:type="spellStart"/>
      <w:r w:rsidRPr="001E72D0">
        <w:rPr>
          <w:lang w:val="en-GB"/>
        </w:rPr>
        <w:t>Programos</w:t>
      </w:r>
      <w:proofErr w:type="spellEnd"/>
      <w:r w:rsidRPr="001E72D0">
        <w:rPr>
          <w:lang w:val="en-GB"/>
        </w:rPr>
        <w:t xml:space="preserve"> I</w:t>
      </w:r>
      <w:r>
        <w:rPr>
          <w:lang w:val="en-GB"/>
        </w:rPr>
        <w:t>–</w:t>
      </w:r>
      <w:r w:rsidRPr="001E72D0">
        <w:rPr>
          <w:lang w:val="en-GB"/>
        </w:rPr>
        <w:t xml:space="preserve">III </w:t>
      </w:r>
      <w:proofErr w:type="spellStart"/>
      <w:r w:rsidRPr="001E72D0">
        <w:rPr>
          <w:lang w:val="en-GB"/>
        </w:rPr>
        <w:t>modulius</w:t>
      </w:r>
      <w:proofErr w:type="spellEnd"/>
      <w:r w:rsidRPr="001E72D0">
        <w:rPr>
          <w:lang w:val="en-GB"/>
        </w:rPr>
        <w:t xml:space="preserve"> </w:t>
      </w:r>
      <w:bookmarkEnd w:id="2"/>
      <w:proofErr w:type="spellStart"/>
      <w:r w:rsidRPr="001E72D0">
        <w:rPr>
          <w:lang w:val="en-GB"/>
        </w:rPr>
        <w:t>priimamos</w:t>
      </w:r>
      <w:proofErr w:type="spellEnd"/>
      <w:r w:rsidRPr="001E72D0">
        <w:rPr>
          <w:lang w:val="en-GB"/>
        </w:rPr>
        <w:t xml:space="preserve"> </w:t>
      </w:r>
      <w:proofErr w:type="spellStart"/>
      <w:r w:rsidRPr="001E72D0">
        <w:rPr>
          <w:lang w:val="en-GB"/>
        </w:rPr>
        <w:t>iš</w:t>
      </w:r>
      <w:proofErr w:type="spellEnd"/>
      <w:r w:rsidRPr="001E72D0">
        <w:rPr>
          <w:lang w:val="en-GB"/>
        </w:rPr>
        <w:t xml:space="preserve"> </w:t>
      </w:r>
      <w:proofErr w:type="spellStart"/>
      <w:r w:rsidRPr="001E72D0">
        <w:rPr>
          <w:lang w:val="en-GB"/>
        </w:rPr>
        <w:t>visų</w:t>
      </w:r>
      <w:proofErr w:type="spellEnd"/>
      <w:r w:rsidRPr="001E72D0">
        <w:rPr>
          <w:lang w:val="en-GB"/>
        </w:rPr>
        <w:t xml:space="preserve"> </w:t>
      </w:r>
      <w:proofErr w:type="spellStart"/>
      <w:r w:rsidRPr="001E72D0">
        <w:rPr>
          <w:lang w:val="en-GB"/>
        </w:rPr>
        <w:t>Lietuvos</w:t>
      </w:r>
      <w:proofErr w:type="spellEnd"/>
      <w:r w:rsidRPr="001E72D0">
        <w:rPr>
          <w:lang w:val="en-GB"/>
        </w:rPr>
        <w:t xml:space="preserve"> </w:t>
      </w:r>
      <w:proofErr w:type="spellStart"/>
      <w:r w:rsidRPr="001E72D0">
        <w:rPr>
          <w:lang w:val="en-GB"/>
        </w:rPr>
        <w:t>Respublikos</w:t>
      </w:r>
      <w:proofErr w:type="spellEnd"/>
      <w:r w:rsidRPr="001E72D0">
        <w:rPr>
          <w:lang w:val="en-GB"/>
        </w:rPr>
        <w:t xml:space="preserve"> </w:t>
      </w:r>
      <w:proofErr w:type="spellStart"/>
      <w:r w:rsidRPr="001E72D0">
        <w:rPr>
          <w:lang w:val="en-GB"/>
        </w:rPr>
        <w:t>teritorijos</w:t>
      </w:r>
      <w:proofErr w:type="spellEnd"/>
      <w:r w:rsidRPr="001E72D0">
        <w:rPr>
          <w:lang w:val="en-GB"/>
        </w:rPr>
        <w:t xml:space="preserve"> </w:t>
      </w:r>
      <w:proofErr w:type="spellStart"/>
      <w:r w:rsidRPr="001E72D0">
        <w:rPr>
          <w:lang w:val="en-GB"/>
        </w:rPr>
        <w:t>apskričių</w:t>
      </w:r>
      <w:proofErr w:type="spellEnd"/>
      <w:r w:rsidRPr="001E72D0">
        <w:rPr>
          <w:lang w:val="en-GB"/>
        </w:rPr>
        <w:t xml:space="preserve"> (</w:t>
      </w:r>
      <w:proofErr w:type="spellStart"/>
      <w:r w:rsidRPr="001E72D0">
        <w:rPr>
          <w:lang w:val="en-GB"/>
        </w:rPr>
        <w:t>toliau</w:t>
      </w:r>
      <w:proofErr w:type="spellEnd"/>
      <w:r w:rsidRPr="001E72D0">
        <w:rPr>
          <w:lang w:val="en-GB"/>
        </w:rPr>
        <w:t xml:space="preserve"> – </w:t>
      </w:r>
      <w:proofErr w:type="spellStart"/>
      <w:r w:rsidRPr="001E72D0">
        <w:rPr>
          <w:lang w:val="en-GB"/>
        </w:rPr>
        <w:t>apskritis</w:t>
      </w:r>
      <w:proofErr w:type="spellEnd"/>
      <w:r w:rsidRPr="001E72D0">
        <w:rPr>
          <w:lang w:val="en-GB"/>
        </w:rPr>
        <w:t xml:space="preserve">). </w:t>
      </w:r>
      <w:proofErr w:type="spellStart"/>
      <w:r w:rsidRPr="001E72D0">
        <w:rPr>
          <w:lang w:val="en-GB"/>
        </w:rPr>
        <w:t>Iš</w:t>
      </w:r>
      <w:proofErr w:type="spellEnd"/>
      <w:r w:rsidRPr="001E72D0">
        <w:rPr>
          <w:lang w:val="en-GB"/>
        </w:rPr>
        <w:t xml:space="preserve"> </w:t>
      </w:r>
      <w:proofErr w:type="spellStart"/>
      <w:r w:rsidRPr="001E72D0">
        <w:rPr>
          <w:lang w:val="en-GB"/>
        </w:rPr>
        <w:t>tinkamų</w:t>
      </w:r>
      <w:proofErr w:type="spellEnd"/>
      <w:r w:rsidRPr="001E72D0">
        <w:rPr>
          <w:lang w:val="en-GB"/>
        </w:rPr>
        <w:t xml:space="preserve"> </w:t>
      </w:r>
      <w:proofErr w:type="spellStart"/>
      <w:r w:rsidRPr="001E72D0">
        <w:rPr>
          <w:lang w:val="en-GB"/>
        </w:rPr>
        <w:t>finansuoti</w:t>
      </w:r>
      <w:proofErr w:type="spellEnd"/>
      <w:r w:rsidRPr="001E72D0">
        <w:rPr>
          <w:lang w:val="en-GB"/>
        </w:rPr>
        <w:t xml:space="preserve"> </w:t>
      </w:r>
      <w:proofErr w:type="spellStart"/>
      <w:r w:rsidRPr="001E72D0">
        <w:rPr>
          <w:lang w:val="en-GB"/>
        </w:rPr>
        <w:t>paraiškų</w:t>
      </w:r>
      <w:proofErr w:type="spellEnd"/>
      <w:r w:rsidRPr="001E72D0">
        <w:rPr>
          <w:lang w:val="en-GB"/>
        </w:rPr>
        <w:t xml:space="preserve">, </w:t>
      </w:r>
      <w:proofErr w:type="spellStart"/>
      <w:r w:rsidRPr="001E72D0">
        <w:rPr>
          <w:lang w:val="en-GB"/>
        </w:rPr>
        <w:t>atsižvelgiant</w:t>
      </w:r>
      <w:proofErr w:type="spellEnd"/>
      <w:r w:rsidRPr="001E72D0">
        <w:rPr>
          <w:lang w:val="en-GB"/>
        </w:rPr>
        <w:t xml:space="preserve"> į </w:t>
      </w:r>
      <w:proofErr w:type="spellStart"/>
      <w:r w:rsidRPr="001E72D0">
        <w:rPr>
          <w:lang w:val="en-GB"/>
        </w:rPr>
        <w:t>Taisyklių</w:t>
      </w:r>
      <w:proofErr w:type="spellEnd"/>
      <w:r w:rsidRPr="001E72D0">
        <w:rPr>
          <w:lang w:val="en-GB"/>
        </w:rPr>
        <w:t xml:space="preserve"> 2</w:t>
      </w:r>
      <w:r>
        <w:rPr>
          <w:lang w:val="en-GB"/>
        </w:rPr>
        <w:t>5</w:t>
      </w:r>
      <w:r w:rsidRPr="001E72D0">
        <w:rPr>
          <w:lang w:val="en-GB"/>
        </w:rPr>
        <w:t xml:space="preserve"> </w:t>
      </w:r>
      <w:proofErr w:type="spellStart"/>
      <w:r w:rsidRPr="001E72D0">
        <w:rPr>
          <w:lang w:val="en-GB"/>
        </w:rPr>
        <w:t>punkte</w:t>
      </w:r>
      <w:proofErr w:type="spellEnd"/>
      <w:r w:rsidRPr="001E72D0">
        <w:rPr>
          <w:lang w:val="en-GB"/>
        </w:rPr>
        <w:t xml:space="preserve"> </w:t>
      </w:r>
      <w:proofErr w:type="spellStart"/>
      <w:r w:rsidRPr="001E72D0">
        <w:rPr>
          <w:lang w:val="en-GB"/>
        </w:rPr>
        <w:t>nustatytus</w:t>
      </w:r>
      <w:proofErr w:type="spellEnd"/>
      <w:r w:rsidRPr="001E72D0">
        <w:rPr>
          <w:lang w:val="en-GB"/>
        </w:rPr>
        <w:t xml:space="preserve"> </w:t>
      </w:r>
      <w:proofErr w:type="spellStart"/>
      <w:r w:rsidRPr="001E72D0">
        <w:rPr>
          <w:lang w:val="en-GB"/>
        </w:rPr>
        <w:t>kriterijus</w:t>
      </w:r>
      <w:proofErr w:type="spellEnd"/>
      <w:r w:rsidRPr="001E72D0">
        <w:rPr>
          <w:lang w:val="en-GB"/>
        </w:rPr>
        <w:t xml:space="preserve">, </w:t>
      </w:r>
      <w:proofErr w:type="spellStart"/>
      <w:r w:rsidRPr="001E72D0">
        <w:rPr>
          <w:lang w:val="en-GB"/>
        </w:rPr>
        <w:t>atrenkama</w:t>
      </w:r>
      <w:proofErr w:type="spellEnd"/>
      <w:r w:rsidRPr="001E72D0">
        <w:rPr>
          <w:lang w:val="en-GB"/>
        </w:rPr>
        <w:t xml:space="preserve"> po </w:t>
      </w:r>
      <w:proofErr w:type="spellStart"/>
      <w:r w:rsidRPr="001E72D0">
        <w:rPr>
          <w:lang w:val="en-GB"/>
        </w:rPr>
        <w:t>vieną</w:t>
      </w:r>
      <w:proofErr w:type="spellEnd"/>
      <w:r w:rsidRPr="001E72D0">
        <w:rPr>
          <w:lang w:val="en-GB"/>
        </w:rPr>
        <w:t xml:space="preserve"> </w:t>
      </w:r>
      <w:proofErr w:type="spellStart"/>
      <w:r w:rsidRPr="001E72D0">
        <w:rPr>
          <w:lang w:val="en-GB"/>
        </w:rPr>
        <w:t>tinkąmą</w:t>
      </w:r>
      <w:proofErr w:type="spellEnd"/>
      <w:r w:rsidRPr="001E72D0">
        <w:rPr>
          <w:lang w:val="en-GB"/>
        </w:rPr>
        <w:t xml:space="preserve"> </w:t>
      </w:r>
      <w:proofErr w:type="spellStart"/>
      <w:r w:rsidRPr="001E72D0">
        <w:rPr>
          <w:lang w:val="en-GB"/>
        </w:rPr>
        <w:t>finansuoti</w:t>
      </w:r>
      <w:proofErr w:type="spellEnd"/>
      <w:r w:rsidRPr="001E72D0">
        <w:rPr>
          <w:lang w:val="en-GB"/>
        </w:rPr>
        <w:t xml:space="preserve"> </w:t>
      </w:r>
      <w:proofErr w:type="spellStart"/>
      <w:r w:rsidRPr="001E72D0">
        <w:rPr>
          <w:lang w:val="en-GB"/>
        </w:rPr>
        <w:t>paraišką</w:t>
      </w:r>
      <w:proofErr w:type="spellEnd"/>
      <w:r w:rsidRPr="001E72D0">
        <w:rPr>
          <w:lang w:val="en-GB"/>
        </w:rPr>
        <w:t xml:space="preserve"> </w:t>
      </w:r>
      <w:proofErr w:type="spellStart"/>
      <w:r w:rsidRPr="001E72D0">
        <w:rPr>
          <w:lang w:val="en-GB"/>
        </w:rPr>
        <w:t>iš</w:t>
      </w:r>
      <w:proofErr w:type="spellEnd"/>
      <w:r w:rsidRPr="001E72D0">
        <w:rPr>
          <w:lang w:val="en-GB"/>
        </w:rPr>
        <w:t xml:space="preserve"> </w:t>
      </w:r>
      <w:proofErr w:type="spellStart"/>
      <w:r w:rsidRPr="001E72D0">
        <w:rPr>
          <w:lang w:val="en-GB"/>
        </w:rPr>
        <w:t>kiekvienos</w:t>
      </w:r>
      <w:proofErr w:type="spellEnd"/>
      <w:r w:rsidRPr="001E72D0">
        <w:rPr>
          <w:lang w:val="en-GB"/>
        </w:rPr>
        <w:t xml:space="preserve"> </w:t>
      </w:r>
      <w:proofErr w:type="spellStart"/>
      <w:r w:rsidRPr="001E72D0">
        <w:rPr>
          <w:lang w:val="en-GB"/>
        </w:rPr>
        <w:t>apskrities</w:t>
      </w:r>
      <w:proofErr w:type="spellEnd"/>
      <w:r w:rsidRPr="001E72D0">
        <w:rPr>
          <w:lang w:val="en-GB"/>
        </w:rPr>
        <w:t xml:space="preserve"> </w:t>
      </w:r>
      <w:proofErr w:type="spellStart"/>
      <w:r w:rsidRPr="001E72D0">
        <w:rPr>
          <w:lang w:val="en-GB"/>
        </w:rPr>
        <w:lastRenderedPageBreak/>
        <w:t>pagal</w:t>
      </w:r>
      <w:proofErr w:type="spellEnd"/>
      <w:r w:rsidRPr="001E72D0">
        <w:rPr>
          <w:lang w:val="en-GB"/>
        </w:rPr>
        <w:t xml:space="preserve"> </w:t>
      </w:r>
      <w:proofErr w:type="spellStart"/>
      <w:r w:rsidRPr="001E72D0">
        <w:rPr>
          <w:lang w:val="en-GB"/>
        </w:rPr>
        <w:t>kiekvieną</w:t>
      </w:r>
      <w:proofErr w:type="spellEnd"/>
      <w:r w:rsidRPr="001E72D0">
        <w:rPr>
          <w:lang w:val="en-GB"/>
        </w:rPr>
        <w:t xml:space="preserve"> </w:t>
      </w:r>
      <w:proofErr w:type="spellStart"/>
      <w:r w:rsidRPr="001E72D0">
        <w:rPr>
          <w:lang w:val="en-GB"/>
        </w:rPr>
        <w:t>Programos</w:t>
      </w:r>
      <w:proofErr w:type="spellEnd"/>
      <w:r w:rsidRPr="001E72D0">
        <w:rPr>
          <w:lang w:val="en-GB"/>
        </w:rPr>
        <w:t xml:space="preserve"> </w:t>
      </w:r>
      <w:proofErr w:type="spellStart"/>
      <w:r w:rsidRPr="001E72D0">
        <w:rPr>
          <w:lang w:val="en-GB"/>
        </w:rPr>
        <w:t>modulį</w:t>
      </w:r>
      <w:proofErr w:type="spellEnd"/>
      <w:r w:rsidRPr="001E72D0">
        <w:rPr>
          <w:lang w:val="en-GB"/>
        </w:rPr>
        <w:t xml:space="preserve"> (I–III).</w:t>
      </w:r>
      <w:r w:rsidRPr="00EA52A9">
        <w:rPr>
          <w:b/>
          <w:bCs/>
          <w:lang w:val="en-GB"/>
        </w:rPr>
        <w:t xml:space="preserve"> </w:t>
      </w:r>
      <w:proofErr w:type="spellStart"/>
      <w:r w:rsidRPr="00882941">
        <w:rPr>
          <w:lang w:val="en-GB"/>
        </w:rPr>
        <w:t>Likusios</w:t>
      </w:r>
      <w:proofErr w:type="spellEnd"/>
      <w:r w:rsidRPr="00882941">
        <w:rPr>
          <w:lang w:val="en-GB"/>
        </w:rPr>
        <w:t xml:space="preserve"> </w:t>
      </w:r>
      <w:proofErr w:type="spellStart"/>
      <w:r w:rsidRPr="00882941">
        <w:rPr>
          <w:lang w:val="en-GB"/>
        </w:rPr>
        <w:t>tinkamos</w:t>
      </w:r>
      <w:proofErr w:type="spellEnd"/>
      <w:r w:rsidRPr="00882941">
        <w:rPr>
          <w:lang w:val="en-GB"/>
        </w:rPr>
        <w:t xml:space="preserve"> </w:t>
      </w:r>
      <w:proofErr w:type="spellStart"/>
      <w:r w:rsidRPr="00882941">
        <w:rPr>
          <w:lang w:val="en-GB"/>
        </w:rPr>
        <w:t>finansuoti</w:t>
      </w:r>
      <w:proofErr w:type="spellEnd"/>
      <w:r w:rsidRPr="00882941">
        <w:rPr>
          <w:lang w:val="en-GB"/>
        </w:rPr>
        <w:t xml:space="preserve"> </w:t>
      </w:r>
      <w:proofErr w:type="spellStart"/>
      <w:r w:rsidRPr="00882941">
        <w:rPr>
          <w:lang w:val="en-GB"/>
        </w:rPr>
        <w:t>paraiškos</w:t>
      </w:r>
      <w:proofErr w:type="spellEnd"/>
      <w:r w:rsidRPr="00882941">
        <w:rPr>
          <w:lang w:val="en-GB"/>
        </w:rPr>
        <w:t xml:space="preserve"> </w:t>
      </w:r>
      <w:r w:rsidRPr="00882941">
        <w:t xml:space="preserve">dalyvavimui Programoje </w:t>
      </w:r>
      <w:proofErr w:type="spellStart"/>
      <w:r w:rsidRPr="00882941">
        <w:rPr>
          <w:lang w:val="en-GB"/>
        </w:rPr>
        <w:t>atrenkamos</w:t>
      </w:r>
      <w:proofErr w:type="spellEnd"/>
      <w:r w:rsidRPr="00882941">
        <w:rPr>
          <w:lang w:val="en-GB"/>
        </w:rPr>
        <w:t xml:space="preserve"> </w:t>
      </w:r>
      <w:r w:rsidRPr="00882941">
        <w:t>atsižvelgiant į Taisyklių 25 punkte nustatytus kriterijus, neatsižvelgiant į apskritį.</w:t>
      </w:r>
    </w:p>
    <w:p w:rsidR="00B117B4" w:rsidRPr="00EA52A9" w:rsidRDefault="00B117B4" w:rsidP="00B117B4">
      <w:pPr>
        <w:tabs>
          <w:tab w:val="left" w:pos="284"/>
          <w:tab w:val="left" w:pos="1276"/>
        </w:tabs>
        <w:spacing w:line="360" w:lineRule="auto"/>
        <w:ind w:firstLine="851"/>
        <w:jc w:val="both"/>
      </w:pPr>
      <w:r w:rsidRPr="00882941">
        <w:t>25.</w:t>
      </w:r>
      <w:r>
        <w:rPr>
          <w:b/>
          <w:bCs/>
        </w:rPr>
        <w:t xml:space="preserve"> </w:t>
      </w:r>
      <w:r w:rsidRPr="00EA52A9">
        <w:t>Pareiškėjų pirmumo vertinimo kriterijai:</w:t>
      </w:r>
    </w:p>
    <w:p w:rsidR="00B117B4" w:rsidRPr="00EA52A9" w:rsidRDefault="00B117B4" w:rsidP="00B117B4">
      <w:pPr>
        <w:tabs>
          <w:tab w:val="left" w:pos="284"/>
          <w:tab w:val="left" w:pos="851"/>
        </w:tabs>
        <w:overflowPunct w:val="0"/>
        <w:spacing w:line="360" w:lineRule="auto"/>
        <w:ind w:firstLine="851"/>
        <w:jc w:val="both"/>
        <w:textAlignment w:val="baseline"/>
      </w:pPr>
      <w:r w:rsidRPr="00882941">
        <w:rPr>
          <w:szCs w:val="24"/>
        </w:rPr>
        <w:t xml:space="preserve">25.1. </w:t>
      </w:r>
      <w:r w:rsidRPr="00EA52A9">
        <w:rPr>
          <w:szCs w:val="24"/>
        </w:rPr>
        <w:t>pareiškėjas pirmąjį kartą teikia paraišką dalyvauti Programoje;</w:t>
      </w:r>
      <w:r w:rsidRPr="00EA52A9">
        <w:t xml:space="preserve"> </w:t>
      </w:r>
    </w:p>
    <w:p w:rsidR="00B117B4" w:rsidRPr="00EA52A9" w:rsidRDefault="00B117B4" w:rsidP="00B117B4">
      <w:pPr>
        <w:tabs>
          <w:tab w:val="left" w:pos="284"/>
          <w:tab w:val="left" w:pos="1276"/>
        </w:tabs>
        <w:spacing w:line="360" w:lineRule="auto"/>
        <w:ind w:firstLine="851"/>
        <w:jc w:val="both"/>
        <w:rPr>
          <w:lang w:val="en-GB"/>
        </w:rPr>
      </w:pPr>
      <w:r w:rsidRPr="00882941">
        <w:t xml:space="preserve">25.2. </w:t>
      </w:r>
      <w:r w:rsidRPr="00EA52A9">
        <w:t>pareiškėjo prisidėjimas nuosavais ištekliais (technologine, kompiuterine įranga ir kt.);</w:t>
      </w:r>
    </w:p>
    <w:p w:rsidR="00B117B4" w:rsidRPr="00EA52A9" w:rsidRDefault="00B117B4" w:rsidP="00B117B4">
      <w:pPr>
        <w:tabs>
          <w:tab w:val="left" w:pos="284"/>
          <w:tab w:val="left" w:pos="1276"/>
        </w:tabs>
        <w:spacing w:line="360" w:lineRule="auto"/>
        <w:ind w:firstLine="851"/>
        <w:jc w:val="both"/>
      </w:pPr>
      <w:r w:rsidRPr="00882941">
        <w:t xml:space="preserve">25.3. </w:t>
      </w:r>
      <w:r w:rsidRPr="00EA52A9">
        <w:t>pareiškėjo iniciatyva ūkininko arba žemės ūkio bendrovės įsitraukimas į Programos modulio įgyvendinimą;</w:t>
      </w:r>
    </w:p>
    <w:p w:rsidR="00B117B4" w:rsidRPr="00EA52A9" w:rsidRDefault="00B117B4" w:rsidP="00B117B4">
      <w:pPr>
        <w:tabs>
          <w:tab w:val="left" w:pos="284"/>
          <w:tab w:val="left" w:pos="851"/>
        </w:tabs>
        <w:overflowPunct w:val="0"/>
        <w:spacing w:line="360" w:lineRule="auto"/>
        <w:ind w:firstLine="851"/>
        <w:jc w:val="both"/>
        <w:textAlignment w:val="baseline"/>
      </w:pPr>
      <w:r>
        <w:rPr>
          <w:szCs w:val="24"/>
        </w:rPr>
        <w:t xml:space="preserve">25.4. </w:t>
      </w:r>
      <w:proofErr w:type="spellStart"/>
      <w:r w:rsidRPr="00EA52A9">
        <w:rPr>
          <w:lang w:val="en-GB"/>
        </w:rPr>
        <w:t>pareiškėjo</w:t>
      </w:r>
      <w:proofErr w:type="spellEnd"/>
      <w:r w:rsidRPr="00EA52A9">
        <w:rPr>
          <w:lang w:val="en-GB"/>
        </w:rPr>
        <w:t xml:space="preserve"> </w:t>
      </w:r>
      <w:proofErr w:type="spellStart"/>
      <w:r w:rsidRPr="00EA52A9">
        <w:rPr>
          <w:lang w:val="en-GB"/>
        </w:rPr>
        <w:t>vykdoma</w:t>
      </w:r>
      <w:proofErr w:type="spellEnd"/>
      <w:r w:rsidRPr="00EA52A9">
        <w:rPr>
          <w:lang w:val="en-GB"/>
        </w:rPr>
        <w:t xml:space="preserve"> </w:t>
      </w:r>
      <w:proofErr w:type="spellStart"/>
      <w:r w:rsidRPr="00EA52A9">
        <w:rPr>
          <w:lang w:val="en-GB"/>
        </w:rPr>
        <w:t>ir</w:t>
      </w:r>
      <w:proofErr w:type="spellEnd"/>
      <w:r w:rsidRPr="00EA52A9">
        <w:rPr>
          <w:lang w:val="en-GB"/>
        </w:rPr>
        <w:t xml:space="preserve"> (</w:t>
      </w:r>
      <w:proofErr w:type="spellStart"/>
      <w:r w:rsidRPr="00EA52A9">
        <w:rPr>
          <w:lang w:val="en-GB"/>
        </w:rPr>
        <w:t>arba</w:t>
      </w:r>
      <w:proofErr w:type="spellEnd"/>
      <w:r w:rsidRPr="00EA52A9">
        <w:rPr>
          <w:lang w:val="en-GB"/>
        </w:rPr>
        <w:t xml:space="preserve">) </w:t>
      </w:r>
      <w:proofErr w:type="spellStart"/>
      <w:r w:rsidRPr="00EA52A9">
        <w:rPr>
          <w:lang w:val="en-GB"/>
        </w:rPr>
        <w:t>vykdyta</w:t>
      </w:r>
      <w:proofErr w:type="spellEnd"/>
      <w:r w:rsidRPr="00EA52A9">
        <w:rPr>
          <w:lang w:val="en-GB"/>
        </w:rPr>
        <w:t xml:space="preserve"> </w:t>
      </w:r>
      <w:proofErr w:type="spellStart"/>
      <w:r w:rsidRPr="00EA52A9">
        <w:rPr>
          <w:lang w:val="en-GB"/>
        </w:rPr>
        <w:t>veikla</w:t>
      </w:r>
      <w:proofErr w:type="spellEnd"/>
      <w:r w:rsidRPr="00EA52A9">
        <w:rPr>
          <w:lang w:val="en-GB"/>
        </w:rPr>
        <w:t xml:space="preserve"> </w:t>
      </w:r>
      <w:proofErr w:type="spellStart"/>
      <w:r w:rsidRPr="00EA52A9">
        <w:rPr>
          <w:lang w:val="en-GB"/>
        </w:rPr>
        <w:t>ir</w:t>
      </w:r>
      <w:proofErr w:type="spellEnd"/>
      <w:r w:rsidRPr="00EA52A9">
        <w:rPr>
          <w:lang w:val="en-GB"/>
        </w:rPr>
        <w:t xml:space="preserve"> </w:t>
      </w:r>
      <w:proofErr w:type="spellStart"/>
      <w:r w:rsidRPr="00EA52A9">
        <w:rPr>
          <w:lang w:val="en-GB"/>
        </w:rPr>
        <w:t>patirtis</w:t>
      </w:r>
      <w:proofErr w:type="spellEnd"/>
      <w:r w:rsidRPr="00EA52A9">
        <w:rPr>
          <w:lang w:val="en-GB"/>
        </w:rPr>
        <w:t xml:space="preserve"> </w:t>
      </w:r>
      <w:proofErr w:type="spellStart"/>
      <w:r w:rsidRPr="00EA52A9">
        <w:rPr>
          <w:lang w:val="en-GB"/>
        </w:rPr>
        <w:t>gyvulininkystės</w:t>
      </w:r>
      <w:proofErr w:type="spellEnd"/>
      <w:r w:rsidRPr="00EA52A9">
        <w:rPr>
          <w:lang w:val="en-GB"/>
        </w:rPr>
        <w:t xml:space="preserve"> </w:t>
      </w:r>
      <w:proofErr w:type="spellStart"/>
      <w:r w:rsidRPr="00EA52A9">
        <w:rPr>
          <w:lang w:val="en-GB"/>
        </w:rPr>
        <w:t>srityje</w:t>
      </w:r>
      <w:proofErr w:type="spellEnd"/>
      <w:r w:rsidRPr="00EA52A9">
        <w:rPr>
          <w:lang w:val="en-GB"/>
        </w:rPr>
        <w:t xml:space="preserve"> (</w:t>
      </w:r>
      <w:proofErr w:type="spellStart"/>
      <w:r w:rsidRPr="00EA52A9">
        <w:rPr>
          <w:lang w:val="en-GB"/>
        </w:rPr>
        <w:t>išskyrus</w:t>
      </w:r>
      <w:proofErr w:type="spellEnd"/>
      <w:r w:rsidRPr="00EA52A9">
        <w:rPr>
          <w:lang w:val="en-GB"/>
        </w:rPr>
        <w:t xml:space="preserve"> </w:t>
      </w:r>
      <w:proofErr w:type="spellStart"/>
      <w:r w:rsidRPr="00EA52A9">
        <w:rPr>
          <w:lang w:val="en-GB"/>
        </w:rPr>
        <w:t>pareiškėjo</w:t>
      </w:r>
      <w:proofErr w:type="spellEnd"/>
      <w:r w:rsidRPr="00EA52A9">
        <w:rPr>
          <w:lang w:val="en-GB"/>
        </w:rPr>
        <w:t xml:space="preserve"> </w:t>
      </w:r>
      <w:proofErr w:type="spellStart"/>
      <w:r w:rsidRPr="00EA52A9">
        <w:rPr>
          <w:lang w:val="en-GB"/>
        </w:rPr>
        <w:t>dalyvavimą</w:t>
      </w:r>
      <w:proofErr w:type="spellEnd"/>
      <w:r w:rsidRPr="00EA52A9">
        <w:rPr>
          <w:lang w:val="en-GB"/>
        </w:rPr>
        <w:t xml:space="preserve"> </w:t>
      </w:r>
      <w:proofErr w:type="spellStart"/>
      <w:r w:rsidRPr="00EA52A9">
        <w:rPr>
          <w:lang w:val="en-GB"/>
        </w:rPr>
        <w:t>ankstesniais</w:t>
      </w:r>
      <w:proofErr w:type="spellEnd"/>
      <w:r w:rsidRPr="00EA52A9">
        <w:rPr>
          <w:lang w:val="en-GB"/>
        </w:rPr>
        <w:t xml:space="preserve"> </w:t>
      </w:r>
      <w:proofErr w:type="spellStart"/>
      <w:r w:rsidRPr="00EA52A9">
        <w:rPr>
          <w:lang w:val="en-GB"/>
        </w:rPr>
        <w:t>metais</w:t>
      </w:r>
      <w:proofErr w:type="spellEnd"/>
      <w:r w:rsidRPr="00EA52A9">
        <w:rPr>
          <w:lang w:val="en-GB"/>
        </w:rPr>
        <w:t xml:space="preserve"> </w:t>
      </w:r>
      <w:proofErr w:type="spellStart"/>
      <w:r w:rsidRPr="00EA52A9">
        <w:rPr>
          <w:lang w:val="en-GB"/>
        </w:rPr>
        <w:t>šioje</w:t>
      </w:r>
      <w:proofErr w:type="spellEnd"/>
      <w:r w:rsidRPr="00EA52A9">
        <w:rPr>
          <w:lang w:val="en-GB"/>
        </w:rPr>
        <w:t xml:space="preserve"> </w:t>
      </w:r>
      <w:proofErr w:type="spellStart"/>
      <w:r w:rsidRPr="00EA52A9">
        <w:rPr>
          <w:lang w:val="en-GB"/>
        </w:rPr>
        <w:t>Programoje</w:t>
      </w:r>
      <w:proofErr w:type="spellEnd"/>
      <w:r w:rsidRPr="00EA52A9">
        <w:rPr>
          <w:lang w:val="en-GB"/>
        </w:rPr>
        <w:t>);</w:t>
      </w:r>
      <w:r w:rsidRPr="00EA52A9">
        <w:t xml:space="preserve"> </w:t>
      </w:r>
    </w:p>
    <w:p w:rsidR="00B117B4" w:rsidRPr="00EA52A9" w:rsidRDefault="00B117B4" w:rsidP="00B117B4">
      <w:pPr>
        <w:tabs>
          <w:tab w:val="left" w:pos="284"/>
          <w:tab w:val="left" w:pos="851"/>
        </w:tabs>
        <w:overflowPunct w:val="0"/>
        <w:spacing w:line="360" w:lineRule="auto"/>
        <w:ind w:firstLine="851"/>
        <w:jc w:val="both"/>
        <w:textAlignment w:val="baseline"/>
      </w:pPr>
      <w:r>
        <w:rPr>
          <w:lang w:val="en-GB"/>
        </w:rPr>
        <w:t xml:space="preserve">25.5. </w:t>
      </w:r>
      <w:proofErr w:type="spellStart"/>
      <w:r w:rsidRPr="00EA52A9">
        <w:rPr>
          <w:lang w:val="en-GB"/>
        </w:rPr>
        <w:t>pareiškėjo</w:t>
      </w:r>
      <w:proofErr w:type="spellEnd"/>
      <w:r w:rsidRPr="00EA52A9">
        <w:rPr>
          <w:lang w:val="en-GB"/>
        </w:rPr>
        <w:t xml:space="preserve"> </w:t>
      </w:r>
      <w:proofErr w:type="spellStart"/>
      <w:r w:rsidRPr="00EA52A9">
        <w:rPr>
          <w:lang w:val="en-GB"/>
        </w:rPr>
        <w:t>nepatvirtinimas</w:t>
      </w:r>
      <w:proofErr w:type="spellEnd"/>
      <w:r w:rsidRPr="00EA52A9">
        <w:rPr>
          <w:lang w:val="en-GB"/>
        </w:rPr>
        <w:t xml:space="preserve"> </w:t>
      </w:r>
      <w:proofErr w:type="spellStart"/>
      <w:r w:rsidRPr="00EA52A9">
        <w:rPr>
          <w:lang w:val="en-GB"/>
        </w:rPr>
        <w:t>ankstesniais</w:t>
      </w:r>
      <w:proofErr w:type="spellEnd"/>
      <w:r w:rsidRPr="00EA52A9">
        <w:rPr>
          <w:lang w:val="en-GB"/>
        </w:rPr>
        <w:t xml:space="preserve"> </w:t>
      </w:r>
      <w:proofErr w:type="spellStart"/>
      <w:r w:rsidRPr="00EA52A9">
        <w:rPr>
          <w:lang w:val="en-GB"/>
        </w:rPr>
        <w:t>metais</w:t>
      </w:r>
      <w:proofErr w:type="spellEnd"/>
      <w:r w:rsidRPr="00EA52A9">
        <w:rPr>
          <w:lang w:val="en-GB"/>
        </w:rPr>
        <w:t xml:space="preserve"> </w:t>
      </w:r>
      <w:proofErr w:type="spellStart"/>
      <w:r w:rsidRPr="00EA52A9">
        <w:rPr>
          <w:lang w:val="en-GB"/>
        </w:rPr>
        <w:t>Programos</w:t>
      </w:r>
      <w:proofErr w:type="spellEnd"/>
      <w:r w:rsidRPr="00EA52A9">
        <w:rPr>
          <w:lang w:val="en-GB"/>
        </w:rPr>
        <w:t xml:space="preserve"> </w:t>
      </w:r>
      <w:proofErr w:type="spellStart"/>
      <w:r w:rsidRPr="00EA52A9">
        <w:rPr>
          <w:lang w:val="en-GB"/>
        </w:rPr>
        <w:t>dalyviu</w:t>
      </w:r>
      <w:proofErr w:type="spellEnd"/>
      <w:r w:rsidRPr="00EA52A9">
        <w:rPr>
          <w:lang w:val="en-GB"/>
        </w:rPr>
        <w:t xml:space="preserve">. </w:t>
      </w:r>
    </w:p>
    <w:p w:rsidR="00B117B4" w:rsidRPr="00EA52A9" w:rsidRDefault="00B117B4" w:rsidP="00B117B4">
      <w:pPr>
        <w:spacing w:line="360" w:lineRule="auto"/>
        <w:ind w:firstLine="851"/>
        <w:jc w:val="both"/>
      </w:pPr>
      <w:r w:rsidRPr="00882941">
        <w:t>26.</w:t>
      </w:r>
      <w:r w:rsidRPr="00EA52A9">
        <w:rPr>
          <w:b/>
          <w:bCs/>
        </w:rPr>
        <w:t xml:space="preserve"> </w:t>
      </w:r>
      <w:r w:rsidRPr="00EA52A9">
        <w:t>Jei pareiškėjai, atitinkantys Taisyklėse numatytus kriterijus, surenka vienodą balų skaičių, pirmumas teikiamas anksčiau paraišką pateikusia</w:t>
      </w:r>
      <w:r>
        <w:t>ja</w:t>
      </w:r>
      <w:r w:rsidRPr="00EA52A9">
        <w:t>m.</w:t>
      </w:r>
    </w:p>
    <w:p w:rsidR="00B117B4" w:rsidRPr="00EA52A9" w:rsidRDefault="00B117B4" w:rsidP="00B117B4">
      <w:pPr>
        <w:spacing w:line="360" w:lineRule="auto"/>
        <w:ind w:firstLine="851"/>
        <w:jc w:val="both"/>
      </w:pPr>
      <w:r w:rsidRPr="00882941">
        <w:t>27</w:t>
      </w:r>
      <w:r w:rsidRPr="00EA52A9">
        <w:t xml:space="preserve">. Agentūra per 20 darbo dienų, pasibaigus kvietimui teikti paraiškas, atlieka paraiškų vertinimą užpildydama Paraiškos vertinimo pažymą pagal Taisyklių 2 priedą ir parengia paraiškų suvestines pagal Taisyklių 3 priedą, kurias elektroniniu paštu siunčia Lietuvos Respublikos žemės ūkio ministerijos sudarytai vertinimo komisijai (toliau – Komisija) ir organizuoja Komisijos posėdį. </w:t>
      </w:r>
    </w:p>
    <w:p w:rsidR="00B117B4" w:rsidRPr="00EA52A9" w:rsidRDefault="00B117B4" w:rsidP="00B117B4">
      <w:pPr>
        <w:tabs>
          <w:tab w:val="num" w:pos="1134"/>
        </w:tabs>
        <w:spacing w:line="360" w:lineRule="auto"/>
        <w:ind w:firstLine="851"/>
        <w:jc w:val="both"/>
        <w:rPr>
          <w:strike/>
        </w:rPr>
      </w:pPr>
      <w:r w:rsidRPr="00882941">
        <w:t>28</w:t>
      </w:r>
      <w:r w:rsidRPr="00EA52A9">
        <w:t>. Komisija priima rekomendacinio pobūdžio sprendimą dėl pareiškėjų dalyvavimo Programos moduliuose. Komisijos sprendimas įforminamas posėdžio protokolu</w:t>
      </w:r>
      <w:r>
        <w:t>.</w:t>
      </w:r>
    </w:p>
    <w:p w:rsidR="00B117B4" w:rsidRPr="00EA52A9" w:rsidRDefault="00B117B4" w:rsidP="00B117B4">
      <w:pPr>
        <w:tabs>
          <w:tab w:val="left" w:pos="709"/>
        </w:tabs>
        <w:spacing w:line="360" w:lineRule="auto"/>
        <w:ind w:firstLine="851"/>
        <w:jc w:val="both"/>
      </w:pPr>
      <w:r w:rsidRPr="00882941">
        <w:t>29.</w:t>
      </w:r>
      <w:r w:rsidRPr="00EA52A9">
        <w:t xml:space="preserve"> Galutin</w:t>
      </w:r>
      <w:r w:rsidRPr="00EA52A9">
        <w:rPr>
          <w:bCs/>
        </w:rPr>
        <w:t>į</w:t>
      </w:r>
      <w:r w:rsidRPr="00EA52A9">
        <w:t xml:space="preserve"> sprendim</w:t>
      </w:r>
      <w:r w:rsidRPr="00EA52A9">
        <w:rPr>
          <w:bCs/>
        </w:rPr>
        <w:t>ą</w:t>
      </w:r>
      <w:r w:rsidRPr="00EA52A9">
        <w:t xml:space="preserve"> dėl pareiškėjų dalyvavimo Programoje, remdamasis Komisijos protokolu, priima žemės ūkio ministras. </w:t>
      </w:r>
    </w:p>
    <w:p w:rsidR="00B117B4" w:rsidRPr="00882941" w:rsidRDefault="00B117B4" w:rsidP="00B117B4">
      <w:pPr>
        <w:tabs>
          <w:tab w:val="left" w:pos="709"/>
        </w:tabs>
        <w:spacing w:line="360" w:lineRule="auto"/>
        <w:ind w:firstLine="851"/>
        <w:jc w:val="both"/>
      </w:pPr>
      <w:r w:rsidRPr="00882941">
        <w:t>30</w:t>
      </w:r>
      <w:r w:rsidRPr="00EA52A9">
        <w:t xml:space="preserve">. Ne vėliau kaip per 5 darbo dienas nuo žemės ūkio ministro įsakymo, kuriuo patvirtinamas Programos dalyvių sąrašas, įsigaliojimo dienos </w:t>
      </w:r>
      <w:r w:rsidRPr="00882941">
        <w:t xml:space="preserve">Agentūra </w:t>
      </w:r>
      <w:r w:rsidRPr="00EA52A9">
        <w:t xml:space="preserve">Programos dalyvius  informuoja el. paštu ir </w:t>
      </w:r>
      <w:r w:rsidRPr="00882941">
        <w:t xml:space="preserve">skelbia Ministerijos </w:t>
      </w:r>
      <w:hyperlink r:id="rId6" w:history="1">
        <w:r w:rsidRPr="00882941">
          <w:rPr>
            <w:rStyle w:val="Hipersaitas"/>
            <w:color w:val="auto"/>
            <w:u w:val="none"/>
          </w:rPr>
          <w:t>www.zum.lrv.lt</w:t>
        </w:r>
      </w:hyperlink>
      <w:r w:rsidRPr="00882941">
        <w:t xml:space="preserve"> ir Agentūros interneto </w:t>
      </w:r>
      <w:hyperlink r:id="rId7" w:history="1">
        <w:r w:rsidRPr="00882941">
          <w:rPr>
            <w:rStyle w:val="Hipersaitas"/>
            <w:color w:val="auto"/>
            <w:u w:val="none"/>
          </w:rPr>
          <w:t>www.litfood.lt</w:t>
        </w:r>
      </w:hyperlink>
      <w:r w:rsidRPr="00882941">
        <w:t xml:space="preserve"> svetainėse.</w:t>
      </w:r>
    </w:p>
    <w:p w:rsidR="00B117B4" w:rsidRPr="00EA52A9" w:rsidRDefault="00B117B4" w:rsidP="00B117B4">
      <w:pPr>
        <w:jc w:val="center"/>
        <w:rPr>
          <w:b/>
        </w:rPr>
      </w:pPr>
    </w:p>
    <w:p w:rsidR="00B117B4" w:rsidRPr="00EA52A9" w:rsidRDefault="00B117B4" w:rsidP="00B117B4">
      <w:pPr>
        <w:jc w:val="center"/>
        <w:rPr>
          <w:b/>
          <w:szCs w:val="24"/>
        </w:rPr>
      </w:pPr>
      <w:r w:rsidRPr="00EA52A9">
        <w:rPr>
          <w:b/>
          <w:szCs w:val="24"/>
        </w:rPr>
        <w:t>X SKYRIUS</w:t>
      </w:r>
    </w:p>
    <w:p w:rsidR="00B117B4" w:rsidRPr="00EA52A9" w:rsidRDefault="00B117B4" w:rsidP="00B117B4">
      <w:pPr>
        <w:jc w:val="center"/>
        <w:rPr>
          <w:b/>
          <w:szCs w:val="24"/>
        </w:rPr>
      </w:pPr>
      <w:r w:rsidRPr="00EA52A9">
        <w:rPr>
          <w:b/>
          <w:szCs w:val="24"/>
        </w:rPr>
        <w:t>PROGRAMOS MODULIŲ VYKDYMAS</w:t>
      </w:r>
    </w:p>
    <w:p w:rsidR="00B117B4" w:rsidRPr="00EA52A9" w:rsidRDefault="00B117B4" w:rsidP="00B117B4">
      <w:pPr>
        <w:jc w:val="center"/>
        <w:rPr>
          <w:b/>
        </w:rPr>
      </w:pPr>
    </w:p>
    <w:p w:rsidR="00B117B4" w:rsidRPr="00EA52A9" w:rsidRDefault="00B117B4" w:rsidP="00B117B4">
      <w:pPr>
        <w:tabs>
          <w:tab w:val="left" w:pos="1134"/>
        </w:tabs>
        <w:spacing w:line="360" w:lineRule="auto"/>
        <w:ind w:firstLine="851"/>
        <w:jc w:val="both"/>
      </w:pPr>
      <w:r w:rsidRPr="0048572A">
        <w:t>31</w:t>
      </w:r>
      <w:r w:rsidRPr="00EA52A9">
        <w:t xml:space="preserve">. Programos dalyvis: </w:t>
      </w:r>
    </w:p>
    <w:p w:rsidR="00B117B4" w:rsidRDefault="00B117B4" w:rsidP="00B117B4">
      <w:pPr>
        <w:tabs>
          <w:tab w:val="left" w:pos="1134"/>
        </w:tabs>
        <w:spacing w:line="360" w:lineRule="auto"/>
        <w:ind w:firstLine="851"/>
        <w:jc w:val="both"/>
        <w:rPr>
          <w:strike/>
          <w:lang w:eastAsia="lt-LT"/>
        </w:rPr>
      </w:pPr>
      <w:r w:rsidRPr="0048572A">
        <w:t>31.1</w:t>
      </w:r>
      <w:r>
        <w:rPr>
          <w:b/>
          <w:bCs/>
        </w:rPr>
        <w:t>.</w:t>
      </w:r>
      <w:r w:rsidRPr="00EA52A9">
        <w:rPr>
          <w:lang w:eastAsia="lt-LT"/>
        </w:rPr>
        <w:t xml:space="preserve"> iki kiekvieno mėnesio 20 d. el. paštu </w:t>
      </w:r>
      <w:hyperlink r:id="rId8" w:history="1">
        <w:r w:rsidRPr="0048572A">
          <w:rPr>
            <w:rStyle w:val="Hipersaitas"/>
            <w:color w:val="auto"/>
            <w:u w:val="none"/>
            <w:lang w:eastAsia="lt-LT"/>
          </w:rPr>
          <w:t>gyvulininkyste@litfood.lt</w:t>
        </w:r>
      </w:hyperlink>
      <w:r w:rsidRPr="00EA52A9">
        <w:rPr>
          <w:lang w:eastAsia="lt-LT"/>
        </w:rPr>
        <w:t xml:space="preserve"> teikia </w:t>
      </w:r>
      <w:r w:rsidRPr="0048572A">
        <w:rPr>
          <w:lang w:eastAsia="lt-LT"/>
        </w:rPr>
        <w:t xml:space="preserve">Agentūrai </w:t>
      </w:r>
      <w:r w:rsidRPr="00EA52A9">
        <w:rPr>
          <w:lang w:eastAsia="lt-LT"/>
        </w:rPr>
        <w:t xml:space="preserve">ateinančio mėnesio šviečiamųjų renginių grafiką, </w:t>
      </w:r>
      <w:r w:rsidRPr="00EA52A9">
        <w:t>nurodydamas įstaigos pavadinimą, paraiškos numerį, Programos modulį, vykdymo vietą ir datą, vykdymo trukmę, planuojamą šviečiamojo renginio dalyvių (vaikų grupės ar klasės) skaičių, nurodydamas atsakingo už Programos modulio įgyvendinimą auklėtojo arba mokytojo (-jos) vardą ir pavardę</w:t>
      </w:r>
      <w:r>
        <w:t>;</w:t>
      </w:r>
      <w:r w:rsidRPr="00EA52A9">
        <w:rPr>
          <w:lang w:eastAsia="lt-LT"/>
        </w:rPr>
        <w:t xml:space="preserve"> </w:t>
      </w:r>
    </w:p>
    <w:p w:rsidR="00B117B4" w:rsidRPr="00EA52A9" w:rsidRDefault="00B117B4" w:rsidP="00B117B4">
      <w:pPr>
        <w:tabs>
          <w:tab w:val="left" w:pos="1134"/>
        </w:tabs>
        <w:spacing w:line="360" w:lineRule="auto"/>
        <w:ind w:firstLine="851"/>
        <w:jc w:val="both"/>
        <w:rPr>
          <w:bCs/>
        </w:rPr>
      </w:pPr>
      <w:r w:rsidRPr="0048572A">
        <w:rPr>
          <w:bCs/>
        </w:rPr>
        <w:lastRenderedPageBreak/>
        <w:t>31.2</w:t>
      </w:r>
      <w:r w:rsidRPr="00EA52A9">
        <w:rPr>
          <w:bCs/>
        </w:rPr>
        <w:t xml:space="preserve">. įgyvendinantis Programos I modulį, savarankiškai vykdo šviečiamąją veiklą savo švietimo įstaigoje pagal suteiktą metodinę medžiagą ir priemones bei dalyvauja </w:t>
      </w:r>
      <w:r w:rsidRPr="0048572A">
        <w:rPr>
          <w:bCs/>
        </w:rPr>
        <w:t>Agentūros</w:t>
      </w:r>
      <w:r w:rsidRPr="00EA52A9">
        <w:rPr>
          <w:bCs/>
        </w:rPr>
        <w:t xml:space="preserve"> organizuojamoje ūkinių gyvūnų parodoje arba mugėje;</w:t>
      </w:r>
    </w:p>
    <w:p w:rsidR="00B117B4" w:rsidRPr="00EA52A9" w:rsidRDefault="00B117B4" w:rsidP="00B117B4">
      <w:pPr>
        <w:tabs>
          <w:tab w:val="left" w:pos="1134"/>
        </w:tabs>
        <w:spacing w:line="360" w:lineRule="auto"/>
        <w:ind w:firstLine="851"/>
        <w:jc w:val="both"/>
        <w:rPr>
          <w:bCs/>
        </w:rPr>
      </w:pPr>
      <w:r w:rsidRPr="0048572A">
        <w:rPr>
          <w:bCs/>
        </w:rPr>
        <w:t>31.3</w:t>
      </w:r>
      <w:r w:rsidRPr="00EA52A9">
        <w:rPr>
          <w:bCs/>
        </w:rPr>
        <w:t xml:space="preserve">. įgyvendinantis Programos II modulį, savarankiškai vykdo šviečiamąją veiklą savo švietimo įstaigoje pagal suteiktą metodinę medžiagą ir priemones bei dalyvauja </w:t>
      </w:r>
      <w:r w:rsidRPr="0048572A">
        <w:rPr>
          <w:bCs/>
        </w:rPr>
        <w:t xml:space="preserve">Agentūros </w:t>
      </w:r>
      <w:r w:rsidRPr="00EA52A9">
        <w:rPr>
          <w:bCs/>
        </w:rPr>
        <w:t>organizuojamoje pažintinėje išvykoje į ūkininko ūkį arba žemės ūkio bendrovę;</w:t>
      </w:r>
    </w:p>
    <w:p w:rsidR="00B117B4" w:rsidRPr="00EA52A9" w:rsidRDefault="00B117B4" w:rsidP="00B117B4">
      <w:pPr>
        <w:tabs>
          <w:tab w:val="left" w:pos="1134"/>
        </w:tabs>
        <w:spacing w:line="360" w:lineRule="auto"/>
        <w:ind w:firstLine="851"/>
        <w:jc w:val="both"/>
        <w:rPr>
          <w:bCs/>
        </w:rPr>
      </w:pPr>
      <w:r w:rsidRPr="0048572A">
        <w:rPr>
          <w:bCs/>
        </w:rPr>
        <w:t>31.4</w:t>
      </w:r>
      <w:r w:rsidRPr="00EA52A9">
        <w:rPr>
          <w:bCs/>
        </w:rPr>
        <w:t xml:space="preserve">. įgyvendinantys Programos III modulį, savarankiškai vykdo šviečiamąją veiklą savo švietimo įstaigoje pagal suteiktą metodinę medžiagą ir priemones ir dalyvauja </w:t>
      </w:r>
      <w:r w:rsidRPr="0048572A">
        <w:rPr>
          <w:bCs/>
        </w:rPr>
        <w:t xml:space="preserve">Agentūros </w:t>
      </w:r>
      <w:r w:rsidRPr="00EA52A9">
        <w:rPr>
          <w:bCs/>
        </w:rPr>
        <w:t>organizuojamoje pažintinėje išvykoje į mokslo ir studijų instituciją;</w:t>
      </w:r>
    </w:p>
    <w:p w:rsidR="00B117B4" w:rsidRPr="00EA52A9" w:rsidRDefault="00B117B4" w:rsidP="00B117B4">
      <w:pPr>
        <w:tabs>
          <w:tab w:val="left" w:pos="1134"/>
        </w:tabs>
        <w:spacing w:line="360" w:lineRule="auto"/>
        <w:ind w:firstLine="851"/>
        <w:jc w:val="both"/>
        <w:rPr>
          <w:bCs/>
        </w:rPr>
      </w:pPr>
      <w:r w:rsidRPr="0048572A">
        <w:rPr>
          <w:bCs/>
        </w:rPr>
        <w:t>31.5.</w:t>
      </w:r>
      <w:r w:rsidRPr="00EA52A9">
        <w:rPr>
          <w:bCs/>
        </w:rPr>
        <w:t xml:space="preserve"> dalyvauja baigiamajame konkurse;</w:t>
      </w:r>
    </w:p>
    <w:p w:rsidR="00B117B4" w:rsidRPr="00EA52A9" w:rsidRDefault="00B117B4" w:rsidP="00B117B4">
      <w:pPr>
        <w:tabs>
          <w:tab w:val="left" w:pos="1134"/>
        </w:tabs>
        <w:spacing w:line="360" w:lineRule="auto"/>
        <w:ind w:firstLine="851"/>
        <w:jc w:val="both"/>
        <w:rPr>
          <w:bCs/>
        </w:rPr>
      </w:pPr>
      <w:r w:rsidRPr="0048572A">
        <w:rPr>
          <w:bCs/>
        </w:rPr>
        <w:t>31.6.</w:t>
      </w:r>
      <w:r w:rsidRPr="00EA52A9">
        <w:rPr>
          <w:bCs/>
        </w:rPr>
        <w:t xml:space="preserve"> savo švietimo įstaigos interneto svetainėje viešina Programos modulio įgyvendinimą.</w:t>
      </w:r>
    </w:p>
    <w:p w:rsidR="00B117B4" w:rsidRPr="00EA52A9" w:rsidRDefault="00B117B4" w:rsidP="00B117B4">
      <w:pPr>
        <w:tabs>
          <w:tab w:val="left" w:pos="1134"/>
        </w:tabs>
        <w:spacing w:line="360" w:lineRule="auto"/>
        <w:ind w:firstLine="851"/>
        <w:jc w:val="both"/>
      </w:pPr>
      <w:r w:rsidRPr="0048572A">
        <w:t>32. Agentūra</w:t>
      </w:r>
      <w:r w:rsidRPr="00EA52A9">
        <w:t xml:space="preserve"> vykdo Programos administravimą:</w:t>
      </w:r>
    </w:p>
    <w:p w:rsidR="00B117B4" w:rsidRPr="00EA52A9" w:rsidRDefault="00B117B4" w:rsidP="00B117B4">
      <w:pPr>
        <w:tabs>
          <w:tab w:val="left" w:pos="1134"/>
        </w:tabs>
        <w:spacing w:line="360" w:lineRule="auto"/>
        <w:ind w:firstLine="851"/>
        <w:jc w:val="both"/>
      </w:pPr>
      <w:r w:rsidRPr="0048572A">
        <w:t>32.1</w:t>
      </w:r>
      <w:r w:rsidRPr="00EA52A9">
        <w:t xml:space="preserve">. </w:t>
      </w:r>
      <w:r w:rsidRPr="0048572A">
        <w:t>vadovaudamasi</w:t>
      </w:r>
      <w:r w:rsidRPr="00EA52A9">
        <w:rPr>
          <w:b/>
          <w:bCs/>
        </w:rPr>
        <w:t xml:space="preserve"> </w:t>
      </w:r>
      <w:r w:rsidRPr="00EA52A9">
        <w:t>Lietuvos Respublikos viešųjų pirkimų įstatymo nuostatomis perka prekes ir paslaugas, būtinas Programai įgyvendinti;</w:t>
      </w:r>
    </w:p>
    <w:p w:rsidR="00B117B4" w:rsidRPr="00EA52A9" w:rsidRDefault="00B117B4" w:rsidP="00B117B4">
      <w:pPr>
        <w:tabs>
          <w:tab w:val="left" w:pos="1134"/>
        </w:tabs>
        <w:spacing w:line="360" w:lineRule="auto"/>
        <w:ind w:firstLine="851"/>
        <w:jc w:val="both"/>
      </w:pPr>
      <w:r w:rsidRPr="0048572A">
        <w:t>32.2</w:t>
      </w:r>
      <w:r w:rsidRPr="00EA52A9">
        <w:t>. vykdo paraiškų surinkimą ir vertinimą;</w:t>
      </w:r>
    </w:p>
    <w:p w:rsidR="00B117B4" w:rsidRPr="00EA52A9" w:rsidRDefault="00B117B4" w:rsidP="00B117B4">
      <w:pPr>
        <w:tabs>
          <w:tab w:val="left" w:pos="1134"/>
        </w:tabs>
        <w:spacing w:line="360" w:lineRule="auto"/>
        <w:ind w:firstLine="851"/>
        <w:jc w:val="both"/>
      </w:pPr>
      <w:r w:rsidRPr="0048572A">
        <w:t>32.3.</w:t>
      </w:r>
      <w:r w:rsidRPr="00EA52A9">
        <w:t xml:space="preserve"> organizuoja Komisijos posėdžius;</w:t>
      </w:r>
    </w:p>
    <w:p w:rsidR="00B117B4" w:rsidRPr="00EA52A9" w:rsidRDefault="00B117B4" w:rsidP="00B117B4">
      <w:pPr>
        <w:tabs>
          <w:tab w:val="left" w:pos="1134"/>
        </w:tabs>
        <w:spacing w:line="360" w:lineRule="auto"/>
        <w:ind w:firstLine="851"/>
        <w:jc w:val="both"/>
      </w:pPr>
      <w:r w:rsidRPr="0048572A">
        <w:t>32.4.</w:t>
      </w:r>
      <w:r w:rsidRPr="00EA52A9">
        <w:t xml:space="preserve"> aprūpina Programos dalyvius šviečiamųjų renginių metodine medžiaga ir priemonėmis;</w:t>
      </w:r>
    </w:p>
    <w:p w:rsidR="00B117B4" w:rsidRPr="00EA52A9" w:rsidRDefault="00B117B4" w:rsidP="00B117B4">
      <w:pPr>
        <w:tabs>
          <w:tab w:val="left" w:pos="1134"/>
        </w:tabs>
        <w:spacing w:line="360" w:lineRule="auto"/>
        <w:ind w:firstLine="851"/>
        <w:jc w:val="both"/>
      </w:pPr>
      <w:r w:rsidRPr="0048572A">
        <w:t>32.5</w:t>
      </w:r>
      <w:r w:rsidRPr="00EA52A9">
        <w:t xml:space="preserve">. </w:t>
      </w:r>
      <w:r w:rsidRPr="0048572A">
        <w:t>organizuoja ir</w:t>
      </w:r>
      <w:r w:rsidRPr="00EA52A9">
        <w:t xml:space="preserve"> koordinuoja </w:t>
      </w:r>
      <w:r w:rsidRPr="0048572A">
        <w:t xml:space="preserve">ūkinių gyvūnų parodas ar muges </w:t>
      </w:r>
      <w:r w:rsidRPr="0048572A">
        <w:rPr>
          <w:szCs w:val="24"/>
          <w:lang w:eastAsia="lt-LT"/>
        </w:rPr>
        <w:t>ikimokyklinio ar priešmokyklinio ugdymo įstaigose,</w:t>
      </w:r>
      <w:r w:rsidRPr="00EA52A9">
        <w:rPr>
          <w:szCs w:val="24"/>
          <w:lang w:eastAsia="lt-LT"/>
        </w:rPr>
        <w:t xml:space="preserve"> </w:t>
      </w:r>
      <w:r w:rsidRPr="00EA52A9">
        <w:t>pažintines išvykas į ūkininkų ūkius (žemės ūkio bendroves) ir mokslo ir studijų institucijas</w:t>
      </w:r>
      <w:r>
        <w:t>;</w:t>
      </w:r>
      <w:r w:rsidRPr="00EA52A9">
        <w:t xml:space="preserve"> </w:t>
      </w:r>
    </w:p>
    <w:p w:rsidR="00B117B4" w:rsidRPr="00EA52A9" w:rsidRDefault="00B117B4" w:rsidP="00B117B4">
      <w:pPr>
        <w:tabs>
          <w:tab w:val="left" w:pos="1134"/>
        </w:tabs>
        <w:spacing w:line="360" w:lineRule="auto"/>
        <w:ind w:firstLine="851"/>
        <w:jc w:val="both"/>
      </w:pPr>
      <w:r w:rsidRPr="0048572A">
        <w:t>32.6.</w:t>
      </w:r>
      <w:r w:rsidRPr="00EA52A9">
        <w:t xml:space="preserve"> kartu su Ministerija organizuoja baigiamąjį Programos dalyvių konkursą.</w:t>
      </w:r>
    </w:p>
    <w:p w:rsidR="00B117B4" w:rsidRPr="00EA52A9" w:rsidRDefault="00B117B4" w:rsidP="00B117B4">
      <w:pPr>
        <w:jc w:val="center"/>
        <w:rPr>
          <w:b/>
        </w:rPr>
      </w:pPr>
    </w:p>
    <w:p w:rsidR="00B117B4" w:rsidRPr="00EA52A9" w:rsidRDefault="00B117B4" w:rsidP="00B117B4">
      <w:pPr>
        <w:jc w:val="center"/>
        <w:rPr>
          <w:b/>
        </w:rPr>
      </w:pPr>
      <w:r w:rsidRPr="00EA52A9">
        <w:rPr>
          <w:b/>
        </w:rPr>
        <w:t>XI SKYRIUS</w:t>
      </w:r>
    </w:p>
    <w:p w:rsidR="00B117B4" w:rsidRPr="00EA52A9" w:rsidRDefault="00B117B4" w:rsidP="00B117B4">
      <w:pPr>
        <w:jc w:val="center"/>
        <w:rPr>
          <w:b/>
        </w:rPr>
      </w:pPr>
      <w:r w:rsidRPr="00EA52A9">
        <w:rPr>
          <w:b/>
        </w:rPr>
        <w:t>PATIKROS</w:t>
      </w:r>
    </w:p>
    <w:p w:rsidR="00B117B4" w:rsidRPr="00EA52A9" w:rsidRDefault="00B117B4" w:rsidP="00B117B4">
      <w:pPr>
        <w:tabs>
          <w:tab w:val="left" w:pos="1134"/>
        </w:tabs>
        <w:ind w:firstLine="567"/>
        <w:jc w:val="center"/>
        <w:rPr>
          <w:strike/>
        </w:rPr>
      </w:pPr>
    </w:p>
    <w:p w:rsidR="00B117B4" w:rsidRPr="0048572A" w:rsidRDefault="00B117B4" w:rsidP="00B117B4">
      <w:pPr>
        <w:suppressAutoHyphens/>
        <w:spacing w:line="360" w:lineRule="auto"/>
        <w:ind w:firstLine="851"/>
        <w:jc w:val="both"/>
        <w:rPr>
          <w:szCs w:val="24"/>
        </w:rPr>
      </w:pPr>
      <w:r w:rsidRPr="0048572A">
        <w:rPr>
          <w:szCs w:val="24"/>
        </w:rPr>
        <w:t>33. Vykstant šviečiamajam renginiui gali būti atliekamos patikros vietoje.</w:t>
      </w:r>
    </w:p>
    <w:p w:rsidR="00B117B4" w:rsidRPr="0048572A" w:rsidRDefault="00B117B4" w:rsidP="00B117B4">
      <w:pPr>
        <w:suppressAutoHyphens/>
        <w:spacing w:line="360" w:lineRule="auto"/>
        <w:ind w:firstLine="851"/>
        <w:jc w:val="both"/>
        <w:rPr>
          <w:szCs w:val="24"/>
        </w:rPr>
      </w:pPr>
      <w:r w:rsidRPr="0048572A">
        <w:rPr>
          <w:szCs w:val="24"/>
        </w:rPr>
        <w:t>34. Už šviečiamojo renginio patikros organizavimą ir vykdymą atsakingas Ministerijos Gyvulininkystės ir veislininkystės skyrius (toliau – GV skyrius).</w:t>
      </w:r>
    </w:p>
    <w:p w:rsidR="00B117B4" w:rsidRPr="0048572A" w:rsidRDefault="00B117B4" w:rsidP="00B117B4">
      <w:pPr>
        <w:suppressAutoHyphens/>
        <w:spacing w:line="360" w:lineRule="auto"/>
        <w:ind w:firstLine="851"/>
        <w:jc w:val="both"/>
        <w:rPr>
          <w:szCs w:val="24"/>
        </w:rPr>
      </w:pPr>
      <w:r w:rsidRPr="0048572A">
        <w:rPr>
          <w:szCs w:val="24"/>
        </w:rPr>
        <w:t>35. Patikros vietoje metu tikrinama:</w:t>
      </w:r>
    </w:p>
    <w:p w:rsidR="00B117B4" w:rsidRPr="0048572A" w:rsidRDefault="00B117B4" w:rsidP="00B117B4">
      <w:pPr>
        <w:suppressAutoHyphens/>
        <w:spacing w:line="360" w:lineRule="auto"/>
        <w:ind w:firstLine="851"/>
        <w:jc w:val="both"/>
        <w:rPr>
          <w:szCs w:val="24"/>
        </w:rPr>
      </w:pPr>
      <w:r w:rsidRPr="0048572A">
        <w:rPr>
          <w:szCs w:val="24"/>
        </w:rPr>
        <w:t>35.1. šviečiamojo renginio vieta, trukmė;</w:t>
      </w:r>
    </w:p>
    <w:p w:rsidR="00B117B4" w:rsidRPr="0048572A" w:rsidRDefault="00B117B4" w:rsidP="00B117B4">
      <w:pPr>
        <w:suppressAutoHyphens/>
        <w:spacing w:line="360" w:lineRule="auto"/>
        <w:ind w:firstLine="851"/>
        <w:jc w:val="both"/>
        <w:rPr>
          <w:szCs w:val="24"/>
        </w:rPr>
      </w:pPr>
      <w:r w:rsidRPr="0048572A">
        <w:rPr>
          <w:szCs w:val="24"/>
        </w:rPr>
        <w:t xml:space="preserve">35.2. dalyvių grupės (ar į šviečiamąjį  renginį užsiregistravusių asmenų skaičius atitinka  šviečiamajame renginyje dalyvaujančių asmenų skaičių, ar atitinka Taisyklėse rekomenduojamą dalyvių skaičių, ar šviečiamajame renginyje pagal Programos modulį dalyvauja tikslinė dalyvių grupė); </w:t>
      </w:r>
    </w:p>
    <w:p w:rsidR="00B117B4" w:rsidRPr="00EA52A9" w:rsidRDefault="00B117B4" w:rsidP="00B117B4">
      <w:pPr>
        <w:suppressAutoHyphens/>
        <w:spacing w:line="360" w:lineRule="auto"/>
        <w:ind w:firstLine="851"/>
        <w:jc w:val="both"/>
        <w:rPr>
          <w:szCs w:val="24"/>
        </w:rPr>
      </w:pPr>
      <w:r w:rsidRPr="0048572A">
        <w:rPr>
          <w:szCs w:val="24"/>
        </w:rPr>
        <w:lastRenderedPageBreak/>
        <w:t>35</w:t>
      </w:r>
      <w:r w:rsidRPr="00EA52A9">
        <w:rPr>
          <w:szCs w:val="24"/>
        </w:rPr>
        <w:t>.3. lektoriaus (-</w:t>
      </w:r>
      <w:proofErr w:type="spellStart"/>
      <w:r w:rsidRPr="00EA52A9">
        <w:rPr>
          <w:szCs w:val="24"/>
        </w:rPr>
        <w:t>ių</w:t>
      </w:r>
      <w:proofErr w:type="spellEnd"/>
      <w:r w:rsidRPr="00EA52A9">
        <w:rPr>
          <w:szCs w:val="24"/>
        </w:rPr>
        <w:t>) kvalifikacija (ar išsilavinimas atitinka šviečiamojo renginio temą, ar lektorius aiškiai ir suprantamai pristato dalyviams šviečiamojo renginio medžiagą, ar taikomi aktyvūs mokymo metodai);</w:t>
      </w:r>
    </w:p>
    <w:p w:rsidR="00B117B4" w:rsidRPr="00EA52A9" w:rsidRDefault="00B117B4" w:rsidP="00B117B4">
      <w:pPr>
        <w:suppressAutoHyphens/>
        <w:spacing w:line="360" w:lineRule="auto"/>
        <w:ind w:firstLine="851"/>
        <w:jc w:val="both"/>
        <w:rPr>
          <w:szCs w:val="24"/>
        </w:rPr>
      </w:pPr>
      <w:r w:rsidRPr="0048572A">
        <w:rPr>
          <w:szCs w:val="24"/>
        </w:rPr>
        <w:t>35</w:t>
      </w:r>
      <w:r w:rsidRPr="00EA52A9">
        <w:rPr>
          <w:szCs w:val="24"/>
        </w:rPr>
        <w:t>.4. šviečiamojo renginio turinys ir jo atitiktis šviečiamojo renginio Programos moduliui (I, II, III);</w:t>
      </w:r>
    </w:p>
    <w:p w:rsidR="00B117B4" w:rsidRPr="00EA52A9" w:rsidRDefault="00B117B4" w:rsidP="00B117B4">
      <w:pPr>
        <w:suppressAutoHyphens/>
        <w:spacing w:line="360" w:lineRule="auto"/>
        <w:ind w:firstLine="851"/>
        <w:jc w:val="both"/>
        <w:rPr>
          <w:szCs w:val="24"/>
        </w:rPr>
      </w:pPr>
      <w:r w:rsidRPr="0048572A">
        <w:rPr>
          <w:szCs w:val="24"/>
        </w:rPr>
        <w:t>35</w:t>
      </w:r>
      <w:r w:rsidRPr="00EA52A9">
        <w:rPr>
          <w:szCs w:val="24"/>
        </w:rPr>
        <w:t>.5. vaizdinių, techninių ir kt. priemonių panaudojimas šviečiamojo renginio metu.</w:t>
      </w:r>
    </w:p>
    <w:p w:rsidR="00B117B4" w:rsidRPr="00EA52A9" w:rsidRDefault="00B117B4" w:rsidP="00B117B4">
      <w:pPr>
        <w:suppressAutoHyphens/>
        <w:spacing w:line="360" w:lineRule="auto"/>
        <w:ind w:firstLine="851"/>
        <w:jc w:val="both"/>
        <w:rPr>
          <w:b/>
          <w:bCs/>
          <w:szCs w:val="24"/>
        </w:rPr>
      </w:pPr>
      <w:r w:rsidRPr="0048572A">
        <w:rPr>
          <w:szCs w:val="24"/>
        </w:rPr>
        <w:t>36.</w:t>
      </w:r>
      <w:r w:rsidRPr="00EA52A9">
        <w:rPr>
          <w:szCs w:val="24"/>
        </w:rPr>
        <w:t xml:space="preserve"> Šviečiamojo renginio patikrą atliekantis Ministerijos </w:t>
      </w:r>
      <w:r w:rsidRPr="0048572A">
        <w:rPr>
          <w:szCs w:val="24"/>
        </w:rPr>
        <w:t>GV skyriaus</w:t>
      </w:r>
      <w:r w:rsidRPr="00EA52A9">
        <w:rPr>
          <w:szCs w:val="24"/>
        </w:rPr>
        <w:t xml:space="preserve">  darbuotojas pildo šviečiamojo renginio patikros atlikimo ataskaitą pagal Taisyklių 4 priedą ir teikia </w:t>
      </w:r>
      <w:r w:rsidRPr="00FA721C">
        <w:rPr>
          <w:szCs w:val="24"/>
        </w:rPr>
        <w:t>Agentūrai</w:t>
      </w:r>
      <w:r w:rsidRPr="00EA52A9">
        <w:rPr>
          <w:b/>
          <w:bCs/>
          <w:szCs w:val="24"/>
        </w:rPr>
        <w:t>.</w:t>
      </w:r>
    </w:p>
    <w:p w:rsidR="00B117B4" w:rsidRPr="00EA52A9" w:rsidRDefault="00B117B4" w:rsidP="00B117B4">
      <w:pPr>
        <w:suppressAutoHyphens/>
        <w:spacing w:line="360" w:lineRule="auto"/>
        <w:ind w:firstLine="851"/>
        <w:jc w:val="both"/>
        <w:rPr>
          <w:szCs w:val="24"/>
        </w:rPr>
      </w:pPr>
    </w:p>
    <w:p w:rsidR="00B117B4" w:rsidRPr="00EA52A9" w:rsidRDefault="00B117B4" w:rsidP="00B117B4">
      <w:pPr>
        <w:tabs>
          <w:tab w:val="num" w:pos="360"/>
        </w:tabs>
        <w:ind w:left="283" w:firstLine="851"/>
        <w:jc w:val="both"/>
        <w:rPr>
          <w:b/>
          <w:bCs/>
          <w:szCs w:val="24"/>
        </w:rPr>
      </w:pPr>
      <w:r w:rsidRPr="00EA52A9">
        <w:rPr>
          <w:sz w:val="20"/>
        </w:rPr>
        <w:tab/>
      </w:r>
      <w:r w:rsidRPr="00EA52A9">
        <w:rPr>
          <w:sz w:val="20"/>
        </w:rPr>
        <w:tab/>
      </w:r>
      <w:r w:rsidRPr="00EA52A9">
        <w:rPr>
          <w:sz w:val="20"/>
        </w:rPr>
        <w:tab/>
      </w:r>
      <w:r w:rsidRPr="00EA52A9">
        <w:rPr>
          <w:b/>
          <w:bCs/>
          <w:szCs w:val="24"/>
        </w:rPr>
        <w:t>XII SKYRIUS</w:t>
      </w:r>
    </w:p>
    <w:p w:rsidR="00B117B4" w:rsidRPr="00EA52A9" w:rsidRDefault="00B117B4" w:rsidP="00B117B4">
      <w:pPr>
        <w:tabs>
          <w:tab w:val="left" w:pos="1134"/>
        </w:tabs>
        <w:ind w:firstLine="567"/>
        <w:jc w:val="center"/>
        <w:rPr>
          <w:b/>
          <w:szCs w:val="24"/>
        </w:rPr>
      </w:pPr>
      <w:r w:rsidRPr="00EA52A9">
        <w:rPr>
          <w:b/>
        </w:rPr>
        <w:t>BAIGIAMOSIOS NUOSTATOS</w:t>
      </w:r>
    </w:p>
    <w:p w:rsidR="00B117B4" w:rsidRPr="00EA52A9" w:rsidRDefault="00B117B4" w:rsidP="00B117B4">
      <w:pPr>
        <w:tabs>
          <w:tab w:val="left" w:pos="1134"/>
        </w:tabs>
        <w:spacing w:line="360" w:lineRule="auto"/>
        <w:ind w:firstLine="567"/>
        <w:jc w:val="both"/>
        <w:rPr>
          <w:b/>
          <w:sz w:val="16"/>
          <w:szCs w:val="16"/>
        </w:rPr>
      </w:pPr>
    </w:p>
    <w:p w:rsidR="00B117B4" w:rsidRPr="00EA52A9" w:rsidRDefault="00B117B4" w:rsidP="00B117B4">
      <w:pPr>
        <w:tabs>
          <w:tab w:val="left" w:pos="284"/>
          <w:tab w:val="left" w:pos="1276"/>
        </w:tabs>
        <w:spacing w:line="360" w:lineRule="auto"/>
        <w:ind w:firstLine="851"/>
        <w:jc w:val="both"/>
        <w:rPr>
          <w:szCs w:val="24"/>
        </w:rPr>
      </w:pPr>
      <w:bookmarkStart w:id="3" w:name="_Hlk27568779"/>
      <w:r w:rsidRPr="00FA721C">
        <w:t>37</w:t>
      </w:r>
      <w:bookmarkEnd w:id="3"/>
      <w:r w:rsidRPr="00FA721C">
        <w:t>.</w:t>
      </w:r>
      <w:r w:rsidRPr="00EA52A9">
        <w:t xml:space="preserve"> Už Programos įgyvendinimą ir teisingą lėšų paskirstymą atsakinga Ministerija ir </w:t>
      </w:r>
      <w:r w:rsidRPr="00FA721C">
        <w:t>Agentūra.</w:t>
      </w:r>
      <w:r w:rsidRPr="00EA52A9">
        <w:t xml:space="preserve"> </w:t>
      </w:r>
    </w:p>
    <w:p w:rsidR="00B117B4" w:rsidRPr="00EA52A9" w:rsidRDefault="00B117B4" w:rsidP="00B117B4">
      <w:pPr>
        <w:spacing w:line="360" w:lineRule="auto"/>
        <w:ind w:firstLine="851"/>
        <w:jc w:val="both"/>
      </w:pPr>
      <w:r w:rsidRPr="00FA721C">
        <w:t>38.</w:t>
      </w:r>
      <w:r w:rsidRPr="00EA52A9">
        <w:t xml:space="preserve"> Asmenys, pažeidę Taisyklių nuostatas, atsako Lietuvos Respublikos įstatymų nustatyta tvarka.</w:t>
      </w:r>
    </w:p>
    <w:p w:rsidR="00B117B4" w:rsidRPr="00EA52A9" w:rsidRDefault="00B117B4" w:rsidP="00B117B4">
      <w:r>
        <w:tab/>
      </w:r>
      <w:r>
        <w:tab/>
      </w:r>
      <w:r>
        <w:tab/>
        <w:t>______________________</w:t>
      </w:r>
    </w:p>
    <w:p w:rsidR="009E58A2" w:rsidRPr="00EA52A9" w:rsidRDefault="009E58A2" w:rsidP="00B117B4">
      <w:pPr>
        <w:tabs>
          <w:tab w:val="left" w:pos="284"/>
        </w:tabs>
        <w:jc w:val="center"/>
      </w:pPr>
    </w:p>
    <w:sectPr w:rsidR="009E58A2" w:rsidRPr="00EA52A9" w:rsidSect="00EA52A9">
      <w:headerReference w:type="even" r:id="rId9"/>
      <w:headerReference w:type="default" r:id="rId10"/>
      <w:footerReference w:type="even" r:id="rId11"/>
      <w:footerReference w:type="default" r:id="rId12"/>
      <w:headerReference w:type="first" r:id="rId13"/>
      <w:footerReference w:type="first" r:id="rId14"/>
      <w:pgSz w:w="11906" w:h="16838"/>
      <w:pgMar w:top="1276" w:right="567" w:bottom="993"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1D1E" w:rsidRDefault="003A1D1E" w:rsidP="0024767B">
      <w:r>
        <w:separator/>
      </w:r>
    </w:p>
  </w:endnote>
  <w:endnote w:type="continuationSeparator" w:id="0">
    <w:p w:rsidR="003A1D1E" w:rsidRDefault="003A1D1E" w:rsidP="00247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n-e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67B" w:rsidRDefault="0024767B">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67B" w:rsidRDefault="0024767B">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67B" w:rsidRDefault="0024767B">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1D1E" w:rsidRDefault="003A1D1E" w:rsidP="0024767B">
      <w:r>
        <w:separator/>
      </w:r>
    </w:p>
  </w:footnote>
  <w:footnote w:type="continuationSeparator" w:id="0">
    <w:p w:rsidR="003A1D1E" w:rsidRDefault="003A1D1E" w:rsidP="002476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67B" w:rsidRDefault="0024767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480933"/>
      <w:docPartObj>
        <w:docPartGallery w:val="Page Numbers (Top of Page)"/>
        <w:docPartUnique/>
      </w:docPartObj>
    </w:sdtPr>
    <w:sdtEndPr/>
    <w:sdtContent>
      <w:p w:rsidR="0024767B" w:rsidRDefault="0024767B">
        <w:pPr>
          <w:pStyle w:val="Antrats"/>
          <w:jc w:val="center"/>
        </w:pPr>
        <w:r>
          <w:fldChar w:fldCharType="begin"/>
        </w:r>
        <w:r>
          <w:instrText>PAGE   \* MERGEFORMAT</w:instrText>
        </w:r>
        <w:r>
          <w:fldChar w:fldCharType="separate"/>
        </w:r>
        <w:r>
          <w:t>2</w:t>
        </w:r>
        <w:r>
          <w:fldChar w:fldCharType="end"/>
        </w:r>
      </w:p>
    </w:sdtContent>
  </w:sdt>
  <w:p w:rsidR="0024767B" w:rsidRDefault="0024767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767B" w:rsidRDefault="0024767B">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2B"/>
    <w:rsid w:val="000D511C"/>
    <w:rsid w:val="001507BB"/>
    <w:rsid w:val="00166EB3"/>
    <w:rsid w:val="001E72D0"/>
    <w:rsid w:val="0024767B"/>
    <w:rsid w:val="002C2BDE"/>
    <w:rsid w:val="00313024"/>
    <w:rsid w:val="003A1D1E"/>
    <w:rsid w:val="0048572A"/>
    <w:rsid w:val="005A612B"/>
    <w:rsid w:val="00693F1D"/>
    <w:rsid w:val="007F6829"/>
    <w:rsid w:val="00882941"/>
    <w:rsid w:val="00890F18"/>
    <w:rsid w:val="008C2E13"/>
    <w:rsid w:val="009E58A2"/>
    <w:rsid w:val="00A00473"/>
    <w:rsid w:val="00B117B4"/>
    <w:rsid w:val="00BC53AC"/>
    <w:rsid w:val="00BE38E5"/>
    <w:rsid w:val="00EA52A9"/>
    <w:rsid w:val="00EB3730"/>
    <w:rsid w:val="00F923B9"/>
    <w:rsid w:val="00FA721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59B6"/>
  <w15:chartTrackingRefBased/>
  <w15:docId w15:val="{CDC4BBBB-E119-4DD3-9465-16B43A89E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A612B"/>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unhideWhenUsed/>
    <w:rsid w:val="005A612B"/>
    <w:rPr>
      <w:color w:val="0563C1"/>
      <w:u w:val="single"/>
    </w:rPr>
  </w:style>
  <w:style w:type="character" w:styleId="Komentaronuoroda">
    <w:name w:val="annotation reference"/>
    <w:basedOn w:val="Numatytasispastraiposriftas"/>
    <w:semiHidden/>
    <w:unhideWhenUsed/>
    <w:rsid w:val="005A612B"/>
    <w:rPr>
      <w:sz w:val="16"/>
      <w:szCs w:val="16"/>
    </w:rPr>
  </w:style>
  <w:style w:type="paragraph" w:styleId="Komentarotekstas">
    <w:name w:val="annotation text"/>
    <w:basedOn w:val="prastasis"/>
    <w:link w:val="KomentarotekstasDiagrama"/>
    <w:unhideWhenUsed/>
    <w:rsid w:val="005A612B"/>
    <w:rPr>
      <w:sz w:val="20"/>
    </w:rPr>
  </w:style>
  <w:style w:type="character" w:customStyle="1" w:styleId="KomentarotekstasDiagrama">
    <w:name w:val="Komentaro tekstas Diagrama"/>
    <w:basedOn w:val="Numatytasispastraiposriftas"/>
    <w:link w:val="Komentarotekstas"/>
    <w:rsid w:val="005A612B"/>
    <w:rPr>
      <w:rFonts w:ascii="Times New Roman" w:eastAsia="Times New Roman" w:hAnsi="Times New Roman" w:cs="Times New Roman"/>
      <w:sz w:val="20"/>
      <w:szCs w:val="20"/>
    </w:rPr>
  </w:style>
  <w:style w:type="paragraph" w:styleId="Debesliotekstas">
    <w:name w:val="Balloon Text"/>
    <w:basedOn w:val="prastasis"/>
    <w:link w:val="DebesliotekstasDiagrama"/>
    <w:uiPriority w:val="99"/>
    <w:semiHidden/>
    <w:unhideWhenUsed/>
    <w:rsid w:val="005A612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A612B"/>
    <w:rPr>
      <w:rFonts w:ascii="Segoe UI" w:eastAsia="Times New Roman" w:hAnsi="Segoe UI" w:cs="Segoe UI"/>
      <w:sz w:val="18"/>
      <w:szCs w:val="18"/>
    </w:rPr>
  </w:style>
  <w:style w:type="paragraph" w:styleId="Antrats">
    <w:name w:val="header"/>
    <w:basedOn w:val="prastasis"/>
    <w:link w:val="AntratsDiagrama"/>
    <w:uiPriority w:val="99"/>
    <w:unhideWhenUsed/>
    <w:rsid w:val="0024767B"/>
    <w:pPr>
      <w:tabs>
        <w:tab w:val="center" w:pos="4819"/>
        <w:tab w:val="right" w:pos="9638"/>
      </w:tabs>
    </w:pPr>
  </w:style>
  <w:style w:type="character" w:customStyle="1" w:styleId="AntratsDiagrama">
    <w:name w:val="Antraštės Diagrama"/>
    <w:basedOn w:val="Numatytasispastraiposriftas"/>
    <w:link w:val="Antrats"/>
    <w:uiPriority w:val="99"/>
    <w:rsid w:val="0024767B"/>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24767B"/>
    <w:pPr>
      <w:tabs>
        <w:tab w:val="center" w:pos="4819"/>
        <w:tab w:val="right" w:pos="9638"/>
      </w:tabs>
    </w:pPr>
  </w:style>
  <w:style w:type="character" w:customStyle="1" w:styleId="PoratDiagrama">
    <w:name w:val="Poraštė Diagrama"/>
    <w:basedOn w:val="Numatytasispastraiposriftas"/>
    <w:link w:val="Porat"/>
    <w:uiPriority w:val="99"/>
    <w:rsid w:val="0024767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222">
      <w:bodyDiv w:val="1"/>
      <w:marLeft w:val="0"/>
      <w:marRight w:val="0"/>
      <w:marTop w:val="0"/>
      <w:marBottom w:val="0"/>
      <w:divBdr>
        <w:top w:val="none" w:sz="0" w:space="0" w:color="auto"/>
        <w:left w:val="none" w:sz="0" w:space="0" w:color="auto"/>
        <w:bottom w:val="none" w:sz="0" w:space="0" w:color="auto"/>
        <w:right w:val="none" w:sz="0" w:space="0" w:color="auto"/>
      </w:divBdr>
    </w:div>
    <w:div w:id="168081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vulininkyste@litfood.lt"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www.litfood.lt"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zum.lrv.lt"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10580</Words>
  <Characters>6032</Characters>
  <Application>Microsoft Office Word</Application>
  <DocSecurity>4</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Šimonienė</dc:creator>
  <cp:keywords/>
  <dc:description/>
  <cp:lastModifiedBy>Nijolė Nevienė</cp:lastModifiedBy>
  <cp:revision>2</cp:revision>
  <dcterms:created xsi:type="dcterms:W3CDTF">2020-01-09T13:34:00Z</dcterms:created>
  <dcterms:modified xsi:type="dcterms:W3CDTF">2020-01-09T13:34:00Z</dcterms:modified>
</cp:coreProperties>
</file>